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37" w:rsidRPr="00507983" w:rsidRDefault="00EB6E28" w:rsidP="00936E6D">
      <w:pPr>
        <w:jc w:val="distribute"/>
        <w:rPr>
          <w:rFonts w:ascii="標楷體" w:eastAsia="標楷體" w:hAnsi="標楷體" w:hint="eastAsia"/>
          <w:sz w:val="32"/>
          <w:szCs w:val="32"/>
        </w:rPr>
      </w:pPr>
      <w:r w:rsidRPr="00507983">
        <w:rPr>
          <w:rFonts w:ascii="標楷體" w:eastAsia="標楷體" w:hAnsi="標楷體" w:hint="eastAsia"/>
          <w:sz w:val="32"/>
          <w:szCs w:val="32"/>
        </w:rPr>
        <w:t>彰化縣</w:t>
      </w:r>
      <w:r w:rsidR="00D22E41" w:rsidRPr="00507983">
        <w:rPr>
          <w:rFonts w:ascii="標楷體" w:eastAsia="標楷體" w:hAnsi="標楷體" w:hint="eastAsia"/>
          <w:sz w:val="32"/>
          <w:szCs w:val="32"/>
        </w:rPr>
        <w:t>鹿港</w:t>
      </w:r>
      <w:r w:rsidR="00686337" w:rsidRPr="00507983">
        <w:rPr>
          <w:rFonts w:ascii="標楷體" w:eastAsia="標楷體" w:hAnsi="標楷體" w:hint="eastAsia"/>
          <w:sz w:val="32"/>
          <w:szCs w:val="32"/>
        </w:rPr>
        <w:t>鎮公所節流措施</w:t>
      </w:r>
    </w:p>
    <w:tbl>
      <w:tblPr>
        <w:tblStyle w:val="a3"/>
        <w:tblW w:w="0" w:type="auto"/>
        <w:tblInd w:w="4788" w:type="dxa"/>
        <w:tblLook w:val="01E0"/>
      </w:tblPr>
      <w:tblGrid>
        <w:gridCol w:w="3734"/>
      </w:tblGrid>
      <w:tr w:rsidR="00936E6D" w:rsidRPr="00507983" w:rsidTr="00936E6D">
        <w:tc>
          <w:tcPr>
            <w:tcW w:w="3734" w:type="dxa"/>
          </w:tcPr>
          <w:p w:rsidR="00936E6D" w:rsidRPr="00507983" w:rsidRDefault="009354C0" w:rsidP="00936E6D">
            <w:pPr>
              <w:rPr>
                <w:rFonts w:ascii="標楷體" w:eastAsia="標楷體" w:hAnsi="標楷體" w:hint="eastAsia"/>
              </w:rPr>
            </w:pPr>
            <w:smartTag w:uri="urn:schemas-microsoft-com:office:smarttags" w:element="chsdate">
              <w:smartTagPr>
                <w:attr w:name="Year" w:val="2007"/>
                <w:attr w:name="Month" w:val="1"/>
                <w:attr w:name="Day" w:val="3"/>
                <w:attr w:name="IsLunarDate" w:val="False"/>
                <w:attr w:name="IsROCDate" w:val="True"/>
              </w:smartTagPr>
              <w:r>
                <w:rPr>
                  <w:rFonts w:ascii="標楷體" w:eastAsia="標楷體" w:hAnsi="標楷體" w:hint="eastAsia"/>
                </w:rPr>
                <w:t>中華民國九十六年一月三日</w:t>
              </w:r>
            </w:smartTag>
          </w:p>
          <w:p w:rsidR="00936E6D" w:rsidRPr="00507983" w:rsidRDefault="00936E6D" w:rsidP="00936E6D">
            <w:pPr>
              <w:rPr>
                <w:rFonts w:ascii="標楷體" w:eastAsia="標楷體" w:hAnsi="標楷體" w:hint="eastAsia"/>
                <w:sz w:val="32"/>
              </w:rPr>
            </w:pPr>
            <w:r w:rsidRPr="00507983">
              <w:rPr>
                <w:rFonts w:ascii="標楷體" w:eastAsia="標楷體" w:hAnsi="標楷體" w:hint="eastAsia"/>
              </w:rPr>
              <w:t>鹿</w:t>
            </w:r>
            <w:proofErr w:type="gramStart"/>
            <w:r w:rsidRPr="00507983">
              <w:rPr>
                <w:rFonts w:ascii="標楷體" w:eastAsia="標楷體" w:hAnsi="標楷體" w:hint="eastAsia"/>
              </w:rPr>
              <w:t>鎮主字第</w:t>
            </w:r>
            <w:r w:rsidR="0053689E" w:rsidRPr="00507983">
              <w:rPr>
                <w:rFonts w:ascii="標楷體" w:eastAsia="標楷體" w:hAnsi="標楷體" w:hint="eastAsia"/>
              </w:rPr>
              <w:t>096</w:t>
            </w:r>
            <w:r w:rsidRPr="00507983">
              <w:rPr>
                <w:rFonts w:ascii="標楷體" w:eastAsia="標楷體" w:hAnsi="標楷體" w:hint="eastAsia"/>
              </w:rPr>
              <w:t>0</w:t>
            </w:r>
            <w:r w:rsidR="009354C0">
              <w:rPr>
                <w:rFonts w:ascii="標楷體" w:eastAsia="標楷體" w:hAnsi="標楷體" w:hint="eastAsia"/>
              </w:rPr>
              <w:t>000220</w:t>
            </w:r>
            <w:r w:rsidRPr="00507983">
              <w:rPr>
                <w:rFonts w:ascii="標楷體" w:eastAsia="標楷體" w:hAnsi="標楷體" w:hint="eastAsia"/>
              </w:rPr>
              <w:t>號</w:t>
            </w:r>
            <w:proofErr w:type="gramEnd"/>
            <w:r w:rsidRPr="00507983">
              <w:rPr>
                <w:rFonts w:ascii="標楷體" w:eastAsia="標楷體" w:hAnsi="標楷體" w:hint="eastAsia"/>
              </w:rPr>
              <w:t>函核定</w:t>
            </w:r>
          </w:p>
        </w:tc>
      </w:tr>
    </w:tbl>
    <w:p w:rsidR="00686337" w:rsidRPr="00507983" w:rsidRDefault="00686337" w:rsidP="0008153E">
      <w:pPr>
        <w:ind w:left="480" w:hangingChars="200" w:hanging="480"/>
        <w:jc w:val="both"/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一、</w:t>
      </w:r>
      <w:r w:rsidR="0008153E" w:rsidRPr="00507983">
        <w:rPr>
          <w:rFonts w:ascii="標楷體" w:eastAsia="標楷體" w:hAnsi="標楷體" w:hint="eastAsia"/>
        </w:rPr>
        <w:t>加班之核派</w:t>
      </w:r>
      <w:r w:rsidRPr="00507983">
        <w:rPr>
          <w:rFonts w:ascii="標楷體" w:eastAsia="標楷體" w:hAnsi="標楷體" w:hint="eastAsia"/>
        </w:rPr>
        <w:t>，</w:t>
      </w:r>
      <w:r w:rsidR="0008153E" w:rsidRPr="00507983">
        <w:rPr>
          <w:rFonts w:ascii="標楷體" w:eastAsia="標楷體" w:hAnsi="標楷體" w:hint="eastAsia"/>
        </w:rPr>
        <w:t>應從嚴從實，主管於核派加班時，應確實審核加班之必要性，不得寬濫；各單位應加強加班出勤之查核，如有不實，應依規定處理；員工加班後應盡量補休假方式辦理</w:t>
      </w:r>
      <w:r w:rsidRPr="00507983">
        <w:rPr>
          <w:rFonts w:ascii="標楷體" w:eastAsia="標楷體" w:hAnsi="標楷體" w:hint="eastAsia"/>
        </w:rPr>
        <w:t>。</w:t>
      </w:r>
    </w:p>
    <w:p w:rsidR="00686337" w:rsidRPr="00507983" w:rsidRDefault="00686337" w:rsidP="0008153E">
      <w:pPr>
        <w:ind w:left="480" w:hangingChars="200" w:hanging="480"/>
        <w:jc w:val="both"/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二、出差之派遣，應嚴格控管，往返行程，應確實依國內出差旅費報支要點規定，往返行程盡量以不超過一日為原則。</w:t>
      </w:r>
    </w:p>
    <w:p w:rsidR="00686337" w:rsidRPr="00507983" w:rsidRDefault="00686337" w:rsidP="0008153E">
      <w:pPr>
        <w:ind w:left="480" w:rightChars="47" w:right="113" w:hangingChars="200" w:hanging="480"/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三、各種文件印刷，不得豪華精美；各種文具用品，消耗品應力求</w:t>
      </w:r>
      <w:proofErr w:type="gramStart"/>
      <w:r w:rsidRPr="00507983">
        <w:rPr>
          <w:rFonts w:ascii="標楷體" w:eastAsia="標楷體" w:hAnsi="標楷體" w:hint="eastAsia"/>
        </w:rPr>
        <w:t>撙</w:t>
      </w:r>
      <w:proofErr w:type="gramEnd"/>
      <w:r w:rsidRPr="00507983">
        <w:rPr>
          <w:rFonts w:ascii="標楷體" w:eastAsia="標楷體" w:hAnsi="標楷體" w:hint="eastAsia"/>
        </w:rPr>
        <w:t>節，不得浪費；各種慶典不得鋪張。</w:t>
      </w:r>
    </w:p>
    <w:p w:rsidR="00686337" w:rsidRPr="00507983" w:rsidRDefault="00686337" w:rsidP="00686337">
      <w:pPr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四、非當前迫切需要之訓</w:t>
      </w:r>
      <w:proofErr w:type="gramStart"/>
      <w:r w:rsidRPr="00507983">
        <w:rPr>
          <w:rFonts w:ascii="標楷體" w:eastAsia="標楷體" w:hAnsi="標楷體" w:hint="eastAsia"/>
        </w:rPr>
        <w:t>諫</w:t>
      </w:r>
      <w:proofErr w:type="gramEnd"/>
      <w:r w:rsidRPr="00507983">
        <w:rPr>
          <w:rFonts w:ascii="標楷體" w:eastAsia="標楷體" w:hAnsi="標楷體" w:hint="eastAsia"/>
        </w:rPr>
        <w:t>、考察、研討會及一切不急之</w:t>
      </w:r>
      <w:proofErr w:type="gramStart"/>
      <w:r w:rsidRPr="00507983">
        <w:rPr>
          <w:rFonts w:ascii="標楷體" w:eastAsia="標楷體" w:hAnsi="標楷體" w:hint="eastAsia"/>
        </w:rPr>
        <w:t>務</w:t>
      </w:r>
      <w:proofErr w:type="gramEnd"/>
      <w:r w:rsidRPr="00507983">
        <w:rPr>
          <w:rFonts w:ascii="標楷體" w:eastAsia="標楷體" w:hAnsi="標楷體" w:hint="eastAsia"/>
        </w:rPr>
        <w:t>，</w:t>
      </w:r>
      <w:proofErr w:type="gramStart"/>
      <w:r w:rsidRPr="00507983">
        <w:rPr>
          <w:rFonts w:ascii="標楷體" w:eastAsia="標楷體" w:hAnsi="標楷體" w:hint="eastAsia"/>
        </w:rPr>
        <w:t>均應停辦</w:t>
      </w:r>
      <w:proofErr w:type="gramEnd"/>
      <w:r w:rsidRPr="00507983">
        <w:rPr>
          <w:rFonts w:ascii="標楷體" w:eastAsia="標楷體" w:hAnsi="標楷體" w:hint="eastAsia"/>
        </w:rPr>
        <w:t>。</w:t>
      </w:r>
    </w:p>
    <w:p w:rsidR="00686337" w:rsidRPr="00507983" w:rsidRDefault="00686337" w:rsidP="0008153E">
      <w:pPr>
        <w:ind w:left="480" w:hangingChars="200" w:hanging="480"/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五、開會、辦理活動，除供應茶水及逾用餐時間供應飯盒外、不供應點心、水果及飲料</w:t>
      </w:r>
      <w:r w:rsidR="00CC7EB2" w:rsidRPr="00507983">
        <w:rPr>
          <w:rFonts w:ascii="標楷體" w:eastAsia="標楷體" w:hAnsi="標楷體" w:hint="eastAsia"/>
        </w:rPr>
        <w:t>；如有特殊情形，應專案簽准</w:t>
      </w:r>
      <w:r w:rsidR="0008153E" w:rsidRPr="00507983">
        <w:rPr>
          <w:rFonts w:ascii="標楷體" w:eastAsia="標楷體" w:hAnsi="標楷體" w:hint="eastAsia"/>
        </w:rPr>
        <w:t>。</w:t>
      </w:r>
    </w:p>
    <w:p w:rsidR="00686337" w:rsidRPr="00507983" w:rsidRDefault="00686337" w:rsidP="00686337">
      <w:pPr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六、各項文具用品、一般事物用品及其他物品等，應以統一採購為原則 。</w:t>
      </w:r>
    </w:p>
    <w:p w:rsidR="00686337" w:rsidRPr="00507983" w:rsidRDefault="00686337" w:rsidP="00686337">
      <w:pPr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七、除特別費及預算有編列外，不得辦理禮品、紀念品、贈品之採購及便餐</w:t>
      </w:r>
      <w:r w:rsidR="0008153E" w:rsidRPr="00507983">
        <w:rPr>
          <w:rFonts w:ascii="標楷體" w:eastAsia="標楷體" w:hAnsi="標楷體" w:hint="eastAsia"/>
        </w:rPr>
        <w:t>。</w:t>
      </w:r>
    </w:p>
    <w:p w:rsidR="00686337" w:rsidRPr="00507983" w:rsidRDefault="00686337" w:rsidP="00686337">
      <w:pPr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八、年度終了時，凡未發生權責之預算，除上級補助款外、不予保留。</w:t>
      </w:r>
    </w:p>
    <w:p w:rsidR="00686337" w:rsidRPr="00507983" w:rsidRDefault="00686337" w:rsidP="0008153E">
      <w:pPr>
        <w:ind w:left="480" w:hangingChars="200" w:hanging="480"/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九、臨時人員(</w:t>
      </w:r>
      <w:proofErr w:type="gramStart"/>
      <w:r w:rsidRPr="00507983">
        <w:rPr>
          <w:rFonts w:ascii="標楷體" w:eastAsia="標楷體" w:hAnsi="標楷體" w:hint="eastAsia"/>
        </w:rPr>
        <w:t>含約聘僱</w:t>
      </w:r>
      <w:proofErr w:type="gramEnd"/>
      <w:r w:rsidRPr="00507983">
        <w:rPr>
          <w:rFonts w:ascii="標楷體" w:eastAsia="標楷體" w:hAnsi="標楷體" w:hint="eastAsia"/>
        </w:rPr>
        <w:t>人員)除上級補助經費</w:t>
      </w:r>
      <w:r w:rsidR="00BA4C8E" w:rsidRPr="00507983">
        <w:rPr>
          <w:rFonts w:ascii="標楷體" w:eastAsia="標楷體" w:hAnsi="標楷體" w:hint="eastAsia"/>
        </w:rPr>
        <w:t>或法令規定</w:t>
      </w:r>
      <w:r w:rsidRPr="00507983">
        <w:rPr>
          <w:rFonts w:ascii="標楷體" w:eastAsia="標楷體" w:hAnsi="標楷體" w:hint="eastAsia"/>
        </w:rPr>
        <w:t>外，不得增雇，</w:t>
      </w:r>
      <w:proofErr w:type="gramStart"/>
      <w:r w:rsidRPr="00507983">
        <w:rPr>
          <w:rFonts w:ascii="標楷體" w:eastAsia="標楷體" w:hAnsi="標楷體" w:hint="eastAsia"/>
        </w:rPr>
        <w:t>已雇人員</w:t>
      </w:r>
      <w:proofErr w:type="gramEnd"/>
      <w:r w:rsidRPr="00507983">
        <w:rPr>
          <w:rFonts w:ascii="標楷體" w:eastAsia="標楷體" w:hAnsi="標楷體" w:hint="eastAsia"/>
        </w:rPr>
        <w:t>離職後檢討精簡</w:t>
      </w:r>
      <w:r w:rsidR="0008153E" w:rsidRPr="00507983">
        <w:rPr>
          <w:rFonts w:ascii="標楷體" w:eastAsia="標楷體" w:hAnsi="標楷體" w:hint="eastAsia"/>
        </w:rPr>
        <w:t>。</w:t>
      </w:r>
    </w:p>
    <w:p w:rsidR="00686337" w:rsidRPr="00507983" w:rsidRDefault="00686337" w:rsidP="0008153E">
      <w:pPr>
        <w:ind w:left="480" w:hangingChars="200" w:hanging="480"/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十、工程設計與預算必詳加審核，不得任意變更計畫或追加預算，發包節餘款一律不得</w:t>
      </w:r>
      <w:r w:rsidR="0008153E" w:rsidRPr="00507983">
        <w:rPr>
          <w:rFonts w:ascii="標楷體" w:eastAsia="標楷體" w:hAnsi="標楷體" w:hint="eastAsia"/>
        </w:rPr>
        <w:t>移用。</w:t>
      </w:r>
    </w:p>
    <w:p w:rsidR="00686337" w:rsidRPr="00507983" w:rsidRDefault="00686337" w:rsidP="0008153E">
      <w:pPr>
        <w:ind w:left="720" w:hangingChars="300" w:hanging="720"/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十一、各單位文具用品應指派專人控管、請購、避免為消耗預算，重複請購，浪費預算。</w:t>
      </w:r>
    </w:p>
    <w:p w:rsidR="00686337" w:rsidRPr="00507983" w:rsidRDefault="00686337" w:rsidP="00686337">
      <w:pPr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十二、各單位應減少紙張用量，以節省經費，並符合環保概念。</w:t>
      </w:r>
    </w:p>
    <w:p w:rsidR="00686337" w:rsidRPr="00507983" w:rsidRDefault="00686337" w:rsidP="0008153E">
      <w:pPr>
        <w:ind w:left="720" w:hangingChars="300" w:hanging="720"/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十三、各單位使用冷氣時，注意調控溫度，室內溫度以不低於攝氏二十六度為原則。</w:t>
      </w:r>
    </w:p>
    <w:p w:rsidR="00686337" w:rsidRPr="00507983" w:rsidRDefault="00686337" w:rsidP="0008153E">
      <w:pPr>
        <w:ind w:left="720" w:right="113" w:hangingChars="300" w:hanging="720"/>
        <w:jc w:val="both"/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十四、各單位中午休息時間、下班時間應將電燈關掉及電腦關機。加班時，應關閉不必要之電源，以節約能源。</w:t>
      </w:r>
    </w:p>
    <w:p w:rsidR="0008153E" w:rsidRPr="00507983" w:rsidRDefault="0008153E" w:rsidP="0008153E">
      <w:pPr>
        <w:ind w:left="720" w:right="113" w:hangingChars="300" w:hanging="720"/>
        <w:jc w:val="both"/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十五、各單位應節約用水，以節省經費。</w:t>
      </w:r>
    </w:p>
    <w:p w:rsidR="0008153E" w:rsidRPr="00507983" w:rsidRDefault="0008153E" w:rsidP="0008153E">
      <w:pPr>
        <w:ind w:left="720" w:right="113" w:hangingChars="300" w:hanging="720"/>
        <w:jc w:val="both"/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十六、各單位使用文具、紙張、用具</w:t>
      </w:r>
      <w:r w:rsidR="00D22E41" w:rsidRPr="00507983">
        <w:rPr>
          <w:rFonts w:ascii="標楷體" w:eastAsia="標楷體" w:hAnsi="標楷體" w:hint="eastAsia"/>
        </w:rPr>
        <w:t>…</w:t>
      </w:r>
      <w:proofErr w:type="gramStart"/>
      <w:r w:rsidR="00D22E41" w:rsidRPr="00507983">
        <w:rPr>
          <w:rFonts w:ascii="標楷體" w:eastAsia="標楷體" w:hAnsi="標楷體" w:hint="eastAsia"/>
        </w:rPr>
        <w:t>…</w:t>
      </w:r>
      <w:proofErr w:type="gramEnd"/>
      <w:r w:rsidR="00D22E41" w:rsidRPr="00507983">
        <w:rPr>
          <w:rFonts w:ascii="標楷體" w:eastAsia="標楷體" w:hAnsi="標楷體" w:hint="eastAsia"/>
        </w:rPr>
        <w:t>等，應盡量回收再利用。</w:t>
      </w:r>
    </w:p>
    <w:p w:rsidR="00D22E41" w:rsidRPr="00507983" w:rsidRDefault="00D22E41" w:rsidP="0008153E">
      <w:pPr>
        <w:ind w:left="720" w:right="113" w:hangingChars="300" w:hanging="720"/>
        <w:jc w:val="both"/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十七、各單位交通運輸之使用，應以共同搭乘為原則。</w:t>
      </w:r>
    </w:p>
    <w:p w:rsidR="00507983" w:rsidRPr="00507983" w:rsidRDefault="00507983" w:rsidP="00507983">
      <w:pPr>
        <w:ind w:left="720" w:right="113" w:hangingChars="300" w:hanging="720"/>
        <w:jc w:val="both"/>
        <w:rPr>
          <w:rFonts w:ascii="標楷體" w:eastAsia="標楷體" w:hAnsi="標楷體" w:hint="eastAsia"/>
        </w:rPr>
      </w:pPr>
      <w:r w:rsidRPr="00507983">
        <w:rPr>
          <w:rFonts w:ascii="標楷體" w:eastAsia="標楷體" w:hAnsi="標楷體" w:hint="eastAsia"/>
        </w:rPr>
        <w:t>十八、本措施自九十六會計年度起實施。</w:t>
      </w:r>
    </w:p>
    <w:p w:rsidR="00507983" w:rsidRPr="00507983" w:rsidRDefault="00507983" w:rsidP="0008153E">
      <w:pPr>
        <w:ind w:left="720" w:right="113" w:hangingChars="300" w:hanging="720"/>
        <w:jc w:val="both"/>
        <w:rPr>
          <w:rFonts w:ascii="標楷體" w:eastAsia="標楷體" w:hAnsi="標楷體" w:hint="eastAsia"/>
        </w:rPr>
      </w:pPr>
    </w:p>
    <w:p w:rsidR="00686337" w:rsidRPr="00507983" w:rsidRDefault="00686337" w:rsidP="00686337">
      <w:pPr>
        <w:rPr>
          <w:rFonts w:ascii="標楷體" w:eastAsia="標楷體" w:hAnsi="標楷體"/>
        </w:rPr>
      </w:pPr>
    </w:p>
    <w:sectPr w:rsidR="00686337" w:rsidRPr="005079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6337"/>
    <w:rsid w:val="00063067"/>
    <w:rsid w:val="0008153E"/>
    <w:rsid w:val="00186A49"/>
    <w:rsid w:val="00507983"/>
    <w:rsid w:val="0053689E"/>
    <w:rsid w:val="00686337"/>
    <w:rsid w:val="009354C0"/>
    <w:rsid w:val="00936E6D"/>
    <w:rsid w:val="00BA4C8E"/>
    <w:rsid w:val="00C221AB"/>
    <w:rsid w:val="00CC7EB2"/>
    <w:rsid w:val="00D22E41"/>
    <w:rsid w:val="00EB6E28"/>
    <w:rsid w:val="00F0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36E6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07983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4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  化  縣  北  斗  鎮  公  所  節  流  措  施</dc:title>
  <dc:creator>work</dc:creator>
  <cp:lastModifiedBy>user</cp:lastModifiedBy>
  <cp:revision>2</cp:revision>
  <cp:lastPrinted>2007-01-02T08:47:00Z</cp:lastPrinted>
  <dcterms:created xsi:type="dcterms:W3CDTF">2016-04-11T03:28:00Z</dcterms:created>
  <dcterms:modified xsi:type="dcterms:W3CDTF">2016-04-11T03:28:00Z</dcterms:modified>
</cp:coreProperties>
</file>