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E4B" w:rsidRPr="002F2FE6" w:rsidRDefault="002F2FE6" w:rsidP="002F2FE6">
      <w:pPr>
        <w:autoSpaceDE w:val="0"/>
        <w:autoSpaceDN w:val="0"/>
        <w:adjustRightInd w:val="0"/>
        <w:rPr>
          <w:rFonts w:ascii="標楷體" w:eastAsia="標楷體" w:hAnsi="標楷體" w:cs="TT1CDEo00"/>
          <w:b/>
          <w:color w:val="000000" w:themeColor="text1"/>
          <w:kern w:val="0"/>
          <w:sz w:val="40"/>
          <w:szCs w:val="40"/>
        </w:rPr>
      </w:pPr>
      <w:r>
        <w:rPr>
          <w:rFonts w:ascii="TT1CDEo00" w:eastAsia="TT1CDEo00" w:cs="TT1CDEo00" w:hint="eastAsia"/>
          <w:color w:val="000000"/>
          <w:kern w:val="0"/>
          <w:sz w:val="36"/>
          <w:szCs w:val="36"/>
        </w:rPr>
        <w:t xml:space="preserve">     </w:t>
      </w:r>
      <w:r w:rsidRPr="002F2FE6">
        <w:rPr>
          <w:rFonts w:ascii="標楷體" w:eastAsia="標楷體" w:hAnsi="標楷體" w:cs="TT1CDEo00" w:hint="eastAsia"/>
          <w:b/>
          <w:color w:val="000000" w:themeColor="text1"/>
          <w:kern w:val="0"/>
          <w:sz w:val="40"/>
          <w:szCs w:val="40"/>
        </w:rPr>
        <w:t>彰化縣鹿港鎮公所檔案開放應用規範</w:t>
      </w:r>
    </w:p>
    <w:p w:rsidR="002F2FE6" w:rsidRDefault="002F2FE6" w:rsidP="002F2FE6">
      <w:pPr>
        <w:autoSpaceDE w:val="0"/>
        <w:autoSpaceDN w:val="0"/>
        <w:adjustRightInd w:val="0"/>
        <w:spacing w:line="240" w:lineRule="exact"/>
        <w:rPr>
          <w:rFonts w:ascii="標楷體" w:eastAsia="標楷體" w:hAnsi="標楷體" w:cs="TT1CDEo00"/>
          <w:b/>
          <w:color w:val="000000" w:themeColor="text1"/>
          <w:kern w:val="0"/>
          <w:sz w:val="36"/>
          <w:szCs w:val="36"/>
        </w:rPr>
      </w:pPr>
    </w:p>
    <w:p w:rsidR="002F2FE6" w:rsidRPr="003F325A" w:rsidRDefault="002F2FE6" w:rsidP="002F2FE6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Chars="0"/>
        <w:rPr>
          <w:rFonts w:ascii="標楷體" w:eastAsia="標楷體" w:hAnsi="標楷體" w:cs="TT1CDEo00"/>
          <w:b/>
          <w:color w:val="000000" w:themeColor="text1"/>
          <w:kern w:val="0"/>
          <w:szCs w:val="24"/>
        </w:rPr>
      </w:pPr>
      <w:r>
        <w:rPr>
          <w:rFonts w:ascii="標楷體" w:eastAsia="標楷體" w:hAnsi="標楷體" w:cs="TT1CEFo00" w:hint="eastAsia"/>
          <w:b/>
          <w:kern w:val="0"/>
          <w:sz w:val="28"/>
          <w:szCs w:val="28"/>
        </w:rPr>
        <w:t>檔案申請</w:t>
      </w:r>
      <w:r w:rsidR="003F325A">
        <w:rPr>
          <w:rFonts w:ascii="標楷體" w:eastAsia="標楷體" w:hAnsi="標楷體" w:cs="TT1CEFo00" w:hint="eastAsia"/>
          <w:b/>
          <w:kern w:val="0"/>
          <w:sz w:val="28"/>
          <w:szCs w:val="28"/>
        </w:rPr>
        <w:t>應備文件</w:t>
      </w:r>
    </w:p>
    <w:p w:rsidR="003F325A" w:rsidRPr="000C6F50" w:rsidRDefault="003F325A" w:rsidP="003F325A">
      <w:pPr>
        <w:pStyle w:val="a3"/>
        <w:autoSpaceDE w:val="0"/>
        <w:autoSpaceDN w:val="0"/>
        <w:adjustRightInd w:val="0"/>
        <w:spacing w:line="460" w:lineRule="exact"/>
        <w:ind w:leftChars="0"/>
        <w:rPr>
          <w:rFonts w:ascii="標楷體" w:eastAsia="標楷體" w:hAnsi="標楷體" w:cs="TT1CF1o00"/>
          <w:color w:val="000000" w:themeColor="text1"/>
          <w:kern w:val="0"/>
          <w:szCs w:val="24"/>
        </w:rPr>
      </w:pPr>
      <w:r w:rsidRPr="000C6F50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民眾、法人或其他設有管理人或代表人之團體</w:t>
      </w:r>
      <w:r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閱覽、</w:t>
      </w:r>
      <w:r w:rsidRPr="000C6F50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抄錄或複製本</w:t>
      </w:r>
      <w:r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所</w:t>
      </w:r>
      <w:r w:rsidRPr="000C6F50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檔案</w:t>
      </w:r>
      <w:r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，依檔案應用作業流程辦理</w:t>
      </w:r>
      <w:r w:rsidRPr="00094039">
        <w:rPr>
          <w:rFonts w:ascii="標楷體" w:eastAsia="標楷體" w:hAnsi="標楷體" w:cs="TT1CF1o00" w:hint="eastAsia"/>
          <w:b/>
          <w:color w:val="000000" w:themeColor="text1"/>
          <w:kern w:val="0"/>
          <w:szCs w:val="24"/>
        </w:rPr>
        <w:t>(附件一)</w:t>
      </w:r>
      <w:r w:rsidRPr="000C6F50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，</w:t>
      </w:r>
      <w:r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遂</w:t>
      </w:r>
      <w:r w:rsidRPr="000C6F50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應事先填寫檔案應用申請書</w:t>
      </w:r>
      <w:r w:rsidRPr="00094039">
        <w:rPr>
          <w:rFonts w:ascii="標楷體" w:eastAsia="標楷體" w:hAnsi="標楷體" w:cs="TT1CF1o00" w:hint="eastAsia"/>
          <w:b/>
          <w:color w:val="000000" w:themeColor="text1"/>
          <w:kern w:val="0"/>
          <w:szCs w:val="24"/>
        </w:rPr>
        <w:t>(附件二)</w:t>
      </w:r>
      <w:r w:rsidRPr="000C6F50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（可親至本</w:t>
      </w:r>
      <w:r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所</w:t>
      </w:r>
      <w:r w:rsidRPr="000C6F50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索取，亦可經由本</w:t>
      </w:r>
      <w:r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所</w:t>
      </w:r>
      <w:r w:rsidRPr="000C6F50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機關網站</w:t>
      </w:r>
      <w:r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便民服務區下載）</w:t>
      </w:r>
      <w:r w:rsidRPr="000C6F50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，申請案件經核准者，申請人應於約定日至本</w:t>
      </w:r>
      <w:r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所</w:t>
      </w:r>
      <w:r w:rsidRPr="000C6F50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負責承辦之業務單位，出示審核通知函</w:t>
      </w:r>
      <w:r w:rsidRPr="00094039">
        <w:rPr>
          <w:rFonts w:ascii="標楷體" w:eastAsia="標楷體" w:hAnsi="標楷體" w:cs="TT1CF1o00" w:hint="eastAsia"/>
          <w:b/>
          <w:color w:val="000000" w:themeColor="text1"/>
          <w:kern w:val="0"/>
          <w:szCs w:val="24"/>
        </w:rPr>
        <w:t>(附件三)</w:t>
      </w:r>
      <w:r w:rsidR="003C0AC6" w:rsidRPr="003C0AC6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與審核表</w:t>
      </w:r>
      <w:r w:rsidR="003C0AC6" w:rsidRPr="00094039">
        <w:rPr>
          <w:rFonts w:ascii="標楷體" w:eastAsia="標楷體" w:hAnsi="標楷體" w:cs="TT1CF1o00" w:hint="eastAsia"/>
          <w:b/>
          <w:color w:val="000000" w:themeColor="text1"/>
          <w:kern w:val="0"/>
          <w:szCs w:val="24"/>
        </w:rPr>
        <w:t>(附件</w:t>
      </w:r>
      <w:r w:rsidR="003C0AC6">
        <w:rPr>
          <w:rFonts w:ascii="標楷體" w:eastAsia="標楷體" w:hAnsi="標楷體" w:cs="TT1CF1o00" w:hint="eastAsia"/>
          <w:b/>
          <w:color w:val="000000" w:themeColor="text1"/>
          <w:kern w:val="0"/>
          <w:szCs w:val="24"/>
        </w:rPr>
        <w:t>四</w:t>
      </w:r>
      <w:r w:rsidR="003C0AC6" w:rsidRPr="00094039">
        <w:rPr>
          <w:rFonts w:ascii="標楷體" w:eastAsia="標楷體" w:hAnsi="標楷體" w:cs="TT1CF1o00" w:hint="eastAsia"/>
          <w:b/>
          <w:color w:val="000000" w:themeColor="text1"/>
          <w:kern w:val="0"/>
          <w:szCs w:val="24"/>
        </w:rPr>
        <w:t>)</w:t>
      </w:r>
      <w:r w:rsidRPr="000C6F50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及下列證明文件，經該承辦人員確認身分並隨同至指定閱覽</w:t>
      </w:r>
      <w:proofErr w:type="gramStart"/>
      <w:r w:rsidRPr="000C6F50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埸</w:t>
      </w:r>
      <w:proofErr w:type="gramEnd"/>
      <w:r w:rsidRPr="000C6F50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所，提供檔案供申請人應用：</w:t>
      </w:r>
    </w:p>
    <w:p w:rsidR="003F325A" w:rsidRPr="000C6F50" w:rsidRDefault="003F325A" w:rsidP="003F325A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spacing w:line="460" w:lineRule="exact"/>
        <w:ind w:leftChars="0" w:left="851" w:hanging="284"/>
        <w:rPr>
          <w:rFonts w:ascii="標楷體" w:eastAsia="標楷體" w:hAnsi="標楷體" w:cs="TT1CF1o00"/>
          <w:color w:val="000000" w:themeColor="text1"/>
          <w:kern w:val="0"/>
          <w:szCs w:val="24"/>
        </w:rPr>
      </w:pPr>
      <w:r w:rsidRPr="000C6F50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申請人為個人：檢具個人身分證、駕照或護照正本。</w:t>
      </w:r>
    </w:p>
    <w:p w:rsidR="003F325A" w:rsidRPr="00551285" w:rsidRDefault="003F325A" w:rsidP="003F325A">
      <w:pPr>
        <w:pStyle w:val="a3"/>
        <w:numPr>
          <w:ilvl w:val="0"/>
          <w:numId w:val="3"/>
        </w:numPr>
        <w:tabs>
          <w:tab w:val="left" w:pos="1134"/>
          <w:tab w:val="left" w:pos="1418"/>
        </w:tabs>
        <w:autoSpaceDE w:val="0"/>
        <w:autoSpaceDN w:val="0"/>
        <w:spacing w:line="460" w:lineRule="exact"/>
        <w:ind w:leftChars="0" w:left="1134" w:hanging="567"/>
        <w:rPr>
          <w:rFonts w:ascii="標楷體" w:eastAsia="標楷體" w:hAnsi="標楷體" w:cs="TT1CF1o00"/>
          <w:color w:val="000000" w:themeColor="text1"/>
          <w:kern w:val="0"/>
          <w:szCs w:val="24"/>
        </w:rPr>
      </w:pPr>
      <w:r w:rsidRPr="000C6F50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申請人為營利事業或法人或其他設有管理人或代表人之團體：檢具登記或</w:t>
      </w:r>
      <w:r w:rsidRPr="00551285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設立之證明文件，如公司設立（變更）登記表或法人登記證（以上證件，可以影本加</w:t>
      </w:r>
      <w:proofErr w:type="gramStart"/>
      <w:r w:rsidRPr="00551285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註</w:t>
      </w:r>
      <w:proofErr w:type="gramEnd"/>
      <w:r w:rsidRPr="00551285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具結「與正本相符，如有不實願負法律責任」字句代替正本並簽章）及負責人、代表人或管理人之證明文件；營利事業總機構委由分支機構代為辦理時，仍應提供總機構證明文件（具結「與正本相符，如有不實願負法律責任」）及</w:t>
      </w:r>
      <w:proofErr w:type="gramStart"/>
      <w:r w:rsidRPr="00551285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授權書始可</w:t>
      </w:r>
      <w:proofErr w:type="gramEnd"/>
      <w:r w:rsidRPr="00551285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受理申請。</w:t>
      </w:r>
    </w:p>
    <w:p w:rsidR="003F325A" w:rsidRPr="002E717E" w:rsidRDefault="003F325A" w:rsidP="003F325A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spacing w:line="460" w:lineRule="exact"/>
        <w:ind w:leftChars="0" w:left="851" w:hanging="284"/>
        <w:rPr>
          <w:rFonts w:ascii="標楷體" w:eastAsia="標楷體" w:hAnsi="標楷體" w:cs="TT1CF1o00"/>
          <w:color w:val="000000" w:themeColor="text1"/>
          <w:kern w:val="0"/>
          <w:szCs w:val="24"/>
        </w:rPr>
      </w:pPr>
      <w:r w:rsidRPr="002E717E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代理人或受</w:t>
      </w:r>
      <w:r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託</w:t>
      </w:r>
      <w:r w:rsidRPr="002E717E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人，除前述證件外，應加附下列證明文件：</w:t>
      </w:r>
    </w:p>
    <w:p w:rsidR="003F325A" w:rsidRPr="002E717E" w:rsidRDefault="003F325A" w:rsidP="003F325A">
      <w:pPr>
        <w:pStyle w:val="a3"/>
        <w:numPr>
          <w:ilvl w:val="1"/>
          <w:numId w:val="3"/>
        </w:numPr>
        <w:autoSpaceDE w:val="0"/>
        <w:autoSpaceDN w:val="0"/>
        <w:spacing w:line="460" w:lineRule="exact"/>
        <w:ind w:leftChars="0" w:left="1276" w:hanging="142"/>
        <w:rPr>
          <w:rFonts w:ascii="標楷體" w:eastAsia="標楷體" w:hAnsi="標楷體" w:cs="TT1CF1o00"/>
          <w:color w:val="000000" w:themeColor="text1"/>
          <w:kern w:val="0"/>
          <w:szCs w:val="24"/>
        </w:rPr>
      </w:pPr>
      <w:r w:rsidRPr="002E717E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委</w:t>
      </w:r>
      <w:r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託</w:t>
      </w:r>
      <w:r w:rsidRPr="002E717E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書</w:t>
      </w:r>
      <w:r w:rsidRPr="00094039">
        <w:rPr>
          <w:rFonts w:ascii="標楷體" w:eastAsia="標楷體" w:hAnsi="標楷體" w:cs="TT1CF1o00" w:hint="eastAsia"/>
          <w:b/>
          <w:color w:val="000000" w:themeColor="text1"/>
          <w:kern w:val="0"/>
          <w:szCs w:val="24"/>
        </w:rPr>
        <w:t>(附件五)</w:t>
      </w:r>
      <w:r w:rsidRPr="002E717E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正本</w:t>
      </w:r>
      <w:r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或相關證明文件</w:t>
      </w:r>
      <w:r w:rsidRPr="002E717E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。</w:t>
      </w:r>
    </w:p>
    <w:p w:rsidR="003F325A" w:rsidRPr="003F325A" w:rsidRDefault="003F325A" w:rsidP="003F325A">
      <w:pPr>
        <w:pStyle w:val="a3"/>
        <w:numPr>
          <w:ilvl w:val="1"/>
          <w:numId w:val="3"/>
        </w:numPr>
        <w:autoSpaceDE w:val="0"/>
        <w:autoSpaceDN w:val="0"/>
        <w:spacing w:line="460" w:lineRule="exact"/>
        <w:ind w:leftChars="0" w:left="1276" w:hanging="142"/>
        <w:rPr>
          <w:rFonts w:ascii="標楷體" w:eastAsia="標楷體" w:hAnsi="標楷體" w:cs="TT1CF1o00"/>
          <w:color w:val="000000" w:themeColor="text1"/>
          <w:kern w:val="0"/>
          <w:szCs w:val="24"/>
        </w:rPr>
      </w:pPr>
      <w:r w:rsidRPr="002E717E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代理人或受</w:t>
      </w:r>
      <w:r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託</w:t>
      </w:r>
      <w:r w:rsidRPr="002E717E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人身分證、駕照或護照正本。</w:t>
      </w:r>
    </w:p>
    <w:p w:rsidR="003F325A" w:rsidRPr="003F325A" w:rsidRDefault="003F325A" w:rsidP="002F2FE6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Chars="0"/>
        <w:rPr>
          <w:rFonts w:ascii="標楷體" w:eastAsia="標楷體" w:hAnsi="標楷體" w:cs="TT1CDEo00"/>
          <w:b/>
          <w:color w:val="000000" w:themeColor="text1"/>
          <w:kern w:val="0"/>
          <w:sz w:val="28"/>
          <w:szCs w:val="28"/>
        </w:rPr>
      </w:pPr>
      <w:r w:rsidRPr="003F325A">
        <w:rPr>
          <w:rFonts w:ascii="標楷體" w:eastAsia="標楷體" w:hAnsi="標楷體" w:cs="TT1CDEo00" w:hint="eastAsia"/>
          <w:b/>
          <w:color w:val="000000" w:themeColor="text1"/>
          <w:kern w:val="0"/>
          <w:sz w:val="28"/>
          <w:szCs w:val="28"/>
        </w:rPr>
        <w:t>檔案申請注意事項</w:t>
      </w:r>
    </w:p>
    <w:p w:rsidR="002E717E" w:rsidRDefault="002E717E" w:rsidP="003F325A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460" w:lineRule="exact"/>
        <w:ind w:leftChars="0"/>
        <w:rPr>
          <w:rFonts w:ascii="標楷體" w:eastAsia="標楷體" w:hAnsi="標楷體" w:cs="TT1CF1o00"/>
          <w:color w:val="000000" w:themeColor="text1"/>
          <w:kern w:val="0"/>
          <w:szCs w:val="24"/>
        </w:rPr>
      </w:pPr>
      <w:r w:rsidRPr="003F325A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應用人員如有暫時離開之必要時，應將檔案及所借用之文具交</w:t>
      </w:r>
      <w:proofErr w:type="gramStart"/>
      <w:r w:rsidRPr="003F325A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予</w:t>
      </w:r>
      <w:r w:rsidR="00147B31" w:rsidRPr="003F325A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檔管</w:t>
      </w:r>
      <w:proofErr w:type="gramEnd"/>
      <w:r w:rsidRPr="003F325A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人員保管，不得攜出；使用系統者，應先完成登出作業，始得離開。</w:t>
      </w:r>
    </w:p>
    <w:p w:rsidR="00B5026F" w:rsidRPr="00B5026F" w:rsidRDefault="00B5026F" w:rsidP="00B5026F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460" w:lineRule="exact"/>
        <w:ind w:leftChars="0"/>
        <w:rPr>
          <w:rFonts w:ascii="標楷體" w:eastAsia="標楷體" w:hAnsi="標楷體" w:cs="TT1CF1o00"/>
          <w:color w:val="000000" w:themeColor="text1"/>
          <w:kern w:val="0"/>
          <w:szCs w:val="24"/>
        </w:rPr>
      </w:pPr>
      <w:r w:rsidRPr="00B5026F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閱覽、抄錄或複製檔案者，應遵守本所有關規定，並不得有下列行為；違反者，依檔案法第26條之規定，停止其應用檔案；涉及刑事責任者，移送該管檢察機關偵辦：</w:t>
      </w:r>
    </w:p>
    <w:p w:rsidR="00B5026F" w:rsidRPr="002E717E" w:rsidRDefault="00B5026F" w:rsidP="00B5026F">
      <w:pPr>
        <w:pStyle w:val="a3"/>
        <w:numPr>
          <w:ilvl w:val="0"/>
          <w:numId w:val="5"/>
        </w:numPr>
        <w:autoSpaceDE w:val="0"/>
        <w:autoSpaceDN w:val="0"/>
        <w:spacing w:line="460" w:lineRule="exact"/>
        <w:ind w:leftChars="0" w:left="1276" w:hanging="142"/>
        <w:rPr>
          <w:rFonts w:ascii="標楷體" w:eastAsia="標楷體" w:hAnsi="標楷體" w:cs="TT1CF1o00"/>
          <w:color w:val="000000" w:themeColor="text1"/>
          <w:kern w:val="0"/>
          <w:szCs w:val="24"/>
        </w:rPr>
      </w:pPr>
      <w:r w:rsidRPr="002E717E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添</w:t>
      </w:r>
      <w:proofErr w:type="gramStart"/>
      <w:r w:rsidRPr="002E717E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註</w:t>
      </w:r>
      <w:proofErr w:type="gramEnd"/>
      <w:r w:rsidRPr="002E717E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、塗改、更換、抽取、圈點或污損檔案。</w:t>
      </w:r>
    </w:p>
    <w:p w:rsidR="00B5026F" w:rsidRPr="002E717E" w:rsidRDefault="00B5026F" w:rsidP="00B5026F">
      <w:pPr>
        <w:pStyle w:val="a3"/>
        <w:numPr>
          <w:ilvl w:val="0"/>
          <w:numId w:val="5"/>
        </w:numPr>
        <w:autoSpaceDE w:val="0"/>
        <w:autoSpaceDN w:val="0"/>
        <w:spacing w:line="460" w:lineRule="exact"/>
        <w:ind w:leftChars="0" w:left="1276" w:hanging="142"/>
        <w:rPr>
          <w:rFonts w:ascii="標楷體" w:eastAsia="標楷體" w:hAnsi="標楷體" w:cs="TT1CF1o00"/>
          <w:color w:val="000000" w:themeColor="text1"/>
          <w:kern w:val="0"/>
          <w:szCs w:val="24"/>
        </w:rPr>
      </w:pPr>
      <w:r w:rsidRPr="002E717E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拆散已裝訂完成之檔案。</w:t>
      </w:r>
    </w:p>
    <w:p w:rsidR="00B5026F" w:rsidRDefault="00B5026F" w:rsidP="00B5026F">
      <w:pPr>
        <w:pStyle w:val="a3"/>
        <w:numPr>
          <w:ilvl w:val="0"/>
          <w:numId w:val="5"/>
        </w:numPr>
        <w:autoSpaceDE w:val="0"/>
        <w:autoSpaceDN w:val="0"/>
        <w:spacing w:line="460" w:lineRule="exact"/>
        <w:ind w:leftChars="0" w:left="1276" w:hanging="142"/>
        <w:rPr>
          <w:rFonts w:ascii="標楷體" w:eastAsia="標楷體" w:hAnsi="標楷體" w:cs="TT1CF1o00"/>
          <w:color w:val="000000" w:themeColor="text1"/>
          <w:kern w:val="0"/>
          <w:szCs w:val="24"/>
        </w:rPr>
      </w:pPr>
      <w:r w:rsidRPr="002E717E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以其他方法破壞檔案或變更檔案內容。</w:t>
      </w:r>
    </w:p>
    <w:p w:rsidR="00B5026F" w:rsidRPr="00B5026F" w:rsidRDefault="00B5026F" w:rsidP="00B5026F">
      <w:pPr>
        <w:pStyle w:val="a3"/>
        <w:numPr>
          <w:ilvl w:val="0"/>
          <w:numId w:val="5"/>
        </w:numPr>
        <w:autoSpaceDE w:val="0"/>
        <w:autoSpaceDN w:val="0"/>
        <w:spacing w:line="460" w:lineRule="exact"/>
        <w:ind w:leftChars="0" w:left="1276" w:hanging="142"/>
        <w:rPr>
          <w:rFonts w:ascii="標楷體" w:eastAsia="標楷體" w:hAnsi="標楷體" w:cs="TT1CF1o00"/>
          <w:color w:val="000000" w:themeColor="text1"/>
          <w:kern w:val="0"/>
          <w:szCs w:val="24"/>
        </w:rPr>
      </w:pPr>
      <w:r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以各式電子產品等應用方式翻拍檔案。</w:t>
      </w:r>
    </w:p>
    <w:p w:rsidR="00B5026F" w:rsidRPr="00B5026F" w:rsidRDefault="00B5026F" w:rsidP="00B5026F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460" w:lineRule="exact"/>
        <w:ind w:leftChars="0"/>
        <w:rPr>
          <w:rFonts w:ascii="標楷體" w:eastAsia="標楷體" w:hAnsi="標楷體" w:cs="TT1CF1o00"/>
          <w:color w:val="000000" w:themeColor="text1"/>
          <w:kern w:val="0"/>
          <w:szCs w:val="24"/>
        </w:rPr>
      </w:pPr>
      <w:r w:rsidRPr="00B5026F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lastRenderedPageBreak/>
        <w:t>本所檔案應用場所不得有吸菸、飲食、嚼檳榔、喧嘩或妨礙他人閱覽之行為，也不得有破壞環境整潔等情事；違反者，本所有權停止其檔案應用。</w:t>
      </w:r>
    </w:p>
    <w:p w:rsidR="002F2FE6" w:rsidRDefault="002F5149" w:rsidP="00B5026F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460" w:lineRule="exact"/>
        <w:ind w:leftChars="0"/>
        <w:rPr>
          <w:rFonts w:ascii="標楷體" w:eastAsia="標楷體" w:hAnsi="標楷體" w:cs="TT1CF1o00"/>
          <w:color w:val="000000" w:themeColor="text1"/>
          <w:kern w:val="0"/>
          <w:szCs w:val="24"/>
        </w:rPr>
      </w:pPr>
      <w:r w:rsidRPr="00B5026F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檔案應用完畢，申請人應將檔案交還陪同承辦人員點收無訛，繳交費用</w:t>
      </w:r>
      <w:r w:rsidR="00147B31" w:rsidRPr="00B5026F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後</w:t>
      </w:r>
      <w:r w:rsidRPr="00B5026F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領回身分證明文件。</w:t>
      </w:r>
    </w:p>
    <w:p w:rsidR="00B5026F" w:rsidRPr="00B5026F" w:rsidRDefault="00811BCB" w:rsidP="00B5026F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460" w:lineRule="exact"/>
        <w:ind w:leftChars="0"/>
        <w:rPr>
          <w:rFonts w:ascii="標楷體" w:eastAsia="標楷體" w:hAnsi="標楷體" w:cs="TT1CF1o00"/>
          <w:color w:val="000000" w:themeColor="text1"/>
          <w:kern w:val="0"/>
          <w:szCs w:val="24"/>
        </w:rPr>
      </w:pPr>
      <w:r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業務單位於提供檔案前，應將涉及他人個資</w:t>
      </w:r>
      <w:r w:rsidR="001C5434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或機關簽辦相關文件</w:t>
      </w:r>
      <w:r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妥善遮掩、複製，檢核無誤後，提供</w:t>
      </w:r>
      <w:r w:rsidR="00232BD9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予應用人員。</w:t>
      </w:r>
    </w:p>
    <w:p w:rsidR="00910377" w:rsidRPr="00910377" w:rsidRDefault="00910377" w:rsidP="00910377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Chars="0"/>
        <w:rPr>
          <w:rFonts w:ascii="標楷體" w:eastAsia="標楷體" w:hAnsi="標楷體" w:cs="TT1CDEo00"/>
          <w:b/>
          <w:color w:val="000000" w:themeColor="text1"/>
          <w:kern w:val="0"/>
          <w:szCs w:val="24"/>
        </w:rPr>
      </w:pPr>
      <w:r>
        <w:rPr>
          <w:rFonts w:ascii="標楷體" w:eastAsia="標楷體" w:hAnsi="標楷體" w:cs="TT1CEFo00" w:hint="eastAsia"/>
          <w:b/>
          <w:kern w:val="0"/>
          <w:sz w:val="28"/>
          <w:szCs w:val="28"/>
        </w:rPr>
        <w:t>處理時間</w:t>
      </w:r>
    </w:p>
    <w:p w:rsidR="00910377" w:rsidRPr="00DF0078" w:rsidRDefault="00910377" w:rsidP="00147B31">
      <w:pPr>
        <w:pStyle w:val="a3"/>
        <w:tabs>
          <w:tab w:val="left" w:pos="567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TT1CF1o00"/>
          <w:color w:val="000000" w:themeColor="text1"/>
          <w:kern w:val="0"/>
          <w:szCs w:val="24"/>
        </w:rPr>
      </w:pPr>
      <w:r>
        <w:rPr>
          <w:rFonts w:ascii="標楷體" w:eastAsia="標楷體" w:hAnsi="標楷體" w:cs="TT1CEFo00" w:hint="eastAsia"/>
          <w:kern w:val="0"/>
          <w:szCs w:val="24"/>
        </w:rPr>
        <w:t xml:space="preserve">    </w:t>
      </w:r>
      <w:r w:rsidRPr="00910377">
        <w:rPr>
          <w:rFonts w:ascii="標楷體" w:eastAsia="標楷體" w:hAnsi="標楷體" w:cs="TT1CEFo00" w:hint="eastAsia"/>
          <w:kern w:val="0"/>
          <w:szCs w:val="24"/>
        </w:rPr>
        <w:t>本</w:t>
      </w:r>
      <w:r w:rsidR="00374D68">
        <w:rPr>
          <w:rFonts w:ascii="標楷體" w:eastAsia="標楷體" w:hAnsi="標楷體" w:cs="TT1CEFo00" w:hint="eastAsia"/>
          <w:kern w:val="0"/>
          <w:szCs w:val="24"/>
        </w:rPr>
        <w:t>所</w:t>
      </w:r>
      <w:r w:rsidRPr="00910377">
        <w:rPr>
          <w:rFonts w:ascii="標楷體" w:eastAsia="標楷體" w:hAnsi="標楷體" w:cs="TT1CEFo00" w:hint="eastAsia"/>
          <w:kern w:val="0"/>
          <w:szCs w:val="24"/>
        </w:rPr>
        <w:t>收到檔案應用申請書後，原則自受理日起</w:t>
      </w:r>
      <w:r w:rsidR="00147B31">
        <w:rPr>
          <w:rFonts w:ascii="標楷體" w:eastAsia="標楷體" w:hAnsi="標楷體" w:cs="TT1CEFo00" w:hint="eastAsia"/>
          <w:kern w:val="0"/>
          <w:szCs w:val="24"/>
        </w:rPr>
        <w:t>30</w:t>
      </w:r>
      <w:r w:rsidRPr="00910377">
        <w:rPr>
          <w:rFonts w:ascii="標楷體" w:eastAsia="標楷體" w:hAnsi="標楷體" w:cs="TT1CEFo00" w:hint="eastAsia"/>
          <w:kern w:val="0"/>
          <w:szCs w:val="24"/>
        </w:rPr>
        <w:t>日內將審核結果以書面</w:t>
      </w:r>
      <w:r w:rsidRPr="00DF0078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通知申請人，如有補正，前述所訂之</w:t>
      </w:r>
      <w:r w:rsidR="00147B31" w:rsidRPr="00DF0078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30</w:t>
      </w:r>
      <w:r w:rsidRPr="00DF0078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日，自申請人補正之日起算；如經通知申請人於</w:t>
      </w:r>
      <w:r w:rsidR="00147B31" w:rsidRPr="00DF0078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7</w:t>
      </w:r>
      <w:r w:rsidRPr="00DF0078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日內補正，逾期</w:t>
      </w:r>
      <w:proofErr w:type="gramStart"/>
      <w:r w:rsidRPr="00DF0078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不</w:t>
      </w:r>
      <w:proofErr w:type="gramEnd"/>
      <w:r w:rsidRPr="00DF0078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補正或不能補正者，本</w:t>
      </w:r>
      <w:r w:rsidR="00374D68" w:rsidRPr="00DF0078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所</w:t>
      </w:r>
      <w:r w:rsidRPr="00DF0078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得敘明理由駁回其申請。</w:t>
      </w:r>
    </w:p>
    <w:p w:rsidR="00374D68" w:rsidRPr="00DA2B70" w:rsidRDefault="00910377" w:rsidP="00374D68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Chars="0"/>
        <w:rPr>
          <w:rFonts w:ascii="標楷體" w:eastAsia="標楷體" w:hAnsi="標楷體" w:cs="TT1CDEo00"/>
          <w:b/>
          <w:color w:val="000000" w:themeColor="text1"/>
          <w:kern w:val="0"/>
          <w:szCs w:val="24"/>
        </w:rPr>
      </w:pPr>
      <w:r w:rsidRPr="00910377">
        <w:rPr>
          <w:rFonts w:ascii="標楷體" w:eastAsia="標楷體" w:hAnsi="標楷體" w:cs="TT1CEFo00" w:hint="eastAsia"/>
          <w:b/>
          <w:kern w:val="0"/>
          <w:sz w:val="28"/>
          <w:szCs w:val="28"/>
        </w:rPr>
        <w:t>收費標準</w:t>
      </w:r>
    </w:p>
    <w:p w:rsidR="00DA2B70" w:rsidRPr="00DA2B70" w:rsidRDefault="00DA2B70" w:rsidP="00811BCB">
      <w:pPr>
        <w:pStyle w:val="a3"/>
        <w:tabs>
          <w:tab w:val="left" w:pos="567"/>
        </w:tabs>
        <w:autoSpaceDE w:val="0"/>
        <w:autoSpaceDN w:val="0"/>
        <w:adjustRightInd w:val="0"/>
        <w:spacing w:line="440" w:lineRule="atLeast"/>
        <w:ind w:leftChars="0" w:left="482"/>
        <w:rPr>
          <w:rFonts w:ascii="標楷體" w:eastAsia="標楷體" w:hAnsi="標楷體" w:cs="TT1CDEo00"/>
          <w:color w:val="000000" w:themeColor="text1"/>
          <w:kern w:val="0"/>
          <w:szCs w:val="24"/>
        </w:rPr>
      </w:pPr>
      <w:r w:rsidRPr="00DA2B70">
        <w:rPr>
          <w:rFonts w:ascii="標楷體" w:eastAsia="標楷體" w:hAnsi="標楷體" w:cs="TT1CEFo00" w:hint="eastAsia"/>
          <w:kern w:val="0"/>
          <w:szCs w:val="24"/>
        </w:rPr>
        <w:t>依</w:t>
      </w:r>
      <w:r>
        <w:rPr>
          <w:rFonts w:ascii="標楷體" w:eastAsia="標楷體" w:hAnsi="標楷體" w:cs="TT1CEFo00" w:hint="eastAsia"/>
          <w:kern w:val="0"/>
          <w:szCs w:val="24"/>
        </w:rPr>
        <w:t>檔案管理局訂定之「檔案閱覽抄錄複製收費標準」</w:t>
      </w:r>
      <w:r w:rsidRPr="00094039">
        <w:rPr>
          <w:rFonts w:ascii="標楷體" w:eastAsia="標楷體" w:hAnsi="標楷體" w:cs="TT1CEFo00" w:hint="eastAsia"/>
          <w:b/>
          <w:kern w:val="0"/>
          <w:szCs w:val="24"/>
        </w:rPr>
        <w:t>(附件</w:t>
      </w:r>
      <w:r w:rsidR="00094039" w:rsidRPr="00094039">
        <w:rPr>
          <w:rFonts w:ascii="標楷體" w:eastAsia="標楷體" w:hAnsi="標楷體" w:cs="TT1CEFo00" w:hint="eastAsia"/>
          <w:b/>
          <w:kern w:val="0"/>
          <w:szCs w:val="24"/>
        </w:rPr>
        <w:t>六</w:t>
      </w:r>
      <w:r w:rsidRPr="00094039">
        <w:rPr>
          <w:rFonts w:ascii="標楷體" w:eastAsia="標楷體" w:hAnsi="標楷體" w:cs="TT1CEFo00" w:hint="eastAsia"/>
          <w:b/>
          <w:kern w:val="0"/>
          <w:szCs w:val="24"/>
        </w:rPr>
        <w:t>)</w:t>
      </w:r>
      <w:r>
        <w:rPr>
          <w:rFonts w:ascii="標楷體" w:eastAsia="標楷體" w:hAnsi="標楷體" w:cs="TT1CEFo00" w:hint="eastAsia"/>
          <w:kern w:val="0"/>
          <w:szCs w:val="24"/>
        </w:rPr>
        <w:t>暨「檔案複製收費標準表」</w:t>
      </w:r>
      <w:r w:rsidRPr="00094039">
        <w:rPr>
          <w:rFonts w:ascii="標楷體" w:eastAsia="標楷體" w:hAnsi="標楷體" w:cs="TT1CEFo00" w:hint="eastAsia"/>
          <w:b/>
          <w:kern w:val="0"/>
          <w:szCs w:val="24"/>
        </w:rPr>
        <w:t>(附件</w:t>
      </w:r>
      <w:r w:rsidR="00094039" w:rsidRPr="00094039">
        <w:rPr>
          <w:rFonts w:ascii="標楷體" w:eastAsia="標楷體" w:hAnsi="標楷體" w:cs="TT1CEFo00" w:hint="eastAsia"/>
          <w:b/>
          <w:kern w:val="0"/>
          <w:szCs w:val="24"/>
        </w:rPr>
        <w:t>七</w:t>
      </w:r>
      <w:r w:rsidRPr="00094039">
        <w:rPr>
          <w:rFonts w:ascii="標楷體" w:eastAsia="標楷體" w:hAnsi="標楷體" w:cs="TT1CEFo00" w:hint="eastAsia"/>
          <w:b/>
          <w:kern w:val="0"/>
          <w:szCs w:val="24"/>
        </w:rPr>
        <w:t>)</w:t>
      </w:r>
      <w:r>
        <w:rPr>
          <w:rFonts w:ascii="標楷體" w:eastAsia="標楷體" w:hAnsi="標楷體" w:cs="TT1CEFo00" w:hint="eastAsia"/>
          <w:kern w:val="0"/>
          <w:szCs w:val="24"/>
        </w:rPr>
        <w:t>收費。</w:t>
      </w:r>
    </w:p>
    <w:p w:rsidR="002F2FE6" w:rsidRPr="00DA2B70" w:rsidRDefault="002F2FE6" w:rsidP="00DA2B70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Chars="0"/>
        <w:rPr>
          <w:rFonts w:ascii="標楷體" w:eastAsia="標楷體" w:hAnsi="標楷體" w:cs="TT1CDEo00"/>
          <w:b/>
          <w:color w:val="000000" w:themeColor="text1"/>
          <w:kern w:val="0"/>
          <w:szCs w:val="24"/>
        </w:rPr>
      </w:pPr>
      <w:r w:rsidRPr="00DA2B70">
        <w:rPr>
          <w:rFonts w:ascii="標楷體" w:eastAsia="標楷體" w:hAnsi="標楷體" w:cs="TT1CEFo00" w:hint="eastAsia"/>
          <w:b/>
          <w:kern w:val="0"/>
          <w:sz w:val="28"/>
          <w:szCs w:val="28"/>
        </w:rPr>
        <w:t>開放時間及應用場所</w:t>
      </w:r>
    </w:p>
    <w:p w:rsidR="002F2FE6" w:rsidRPr="00782606" w:rsidRDefault="002F2FE6" w:rsidP="00147B31">
      <w:pPr>
        <w:pStyle w:val="a3"/>
        <w:autoSpaceDE w:val="0"/>
        <w:autoSpaceDN w:val="0"/>
        <w:adjustRightInd w:val="0"/>
        <w:spacing w:line="440" w:lineRule="exact"/>
        <w:ind w:leftChars="0" w:left="482"/>
        <w:rPr>
          <w:rFonts w:ascii="標楷體" w:eastAsia="標楷體" w:hAnsi="標楷體" w:cs="TT1CF1o00"/>
          <w:color w:val="000000" w:themeColor="text1"/>
          <w:kern w:val="0"/>
          <w:szCs w:val="24"/>
        </w:rPr>
      </w:pPr>
      <w:r w:rsidRPr="00782606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 xml:space="preserve">    本所檔案開放閱覽、抄錄或複製檔案時間為</w:t>
      </w:r>
      <w:r w:rsidR="009C1EFB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本所上班日之</w:t>
      </w:r>
      <w:r w:rsidRPr="00782606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上午</w:t>
      </w:r>
      <w:r w:rsidRPr="00782606">
        <w:rPr>
          <w:rFonts w:ascii="標楷體" w:eastAsia="標楷體" w:hAnsi="標楷體" w:cs="TT1CF1o00"/>
          <w:color w:val="000000" w:themeColor="text1"/>
          <w:kern w:val="0"/>
          <w:szCs w:val="24"/>
        </w:rPr>
        <w:t>9</w:t>
      </w:r>
      <w:r w:rsidRPr="00782606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時起至</w:t>
      </w:r>
      <w:r w:rsidRPr="00782606">
        <w:rPr>
          <w:rFonts w:ascii="標楷體" w:eastAsia="標楷體" w:hAnsi="標楷體" w:cs="TT1CF1o00"/>
          <w:color w:val="000000" w:themeColor="text1"/>
          <w:kern w:val="0"/>
          <w:szCs w:val="24"/>
        </w:rPr>
        <w:t>12</w:t>
      </w:r>
      <w:r w:rsidRPr="00782606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時止，下午</w:t>
      </w:r>
      <w:r w:rsidRPr="00782606">
        <w:rPr>
          <w:rFonts w:ascii="標楷體" w:eastAsia="標楷體" w:hAnsi="標楷體" w:cs="TT1CF1o00"/>
          <w:color w:val="000000" w:themeColor="text1"/>
          <w:kern w:val="0"/>
          <w:szCs w:val="24"/>
        </w:rPr>
        <w:t>2</w:t>
      </w:r>
      <w:r w:rsidRPr="00782606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時起至</w:t>
      </w:r>
      <w:r w:rsidRPr="00782606">
        <w:rPr>
          <w:rFonts w:ascii="標楷體" w:eastAsia="標楷體" w:hAnsi="標楷體" w:cs="TT1CF1o00"/>
          <w:color w:val="000000" w:themeColor="text1"/>
          <w:kern w:val="0"/>
          <w:szCs w:val="24"/>
        </w:rPr>
        <w:t>5</w:t>
      </w:r>
      <w:r w:rsidRPr="00782606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時止，國定及例假日不開放，下午</w:t>
      </w:r>
      <w:r w:rsidRPr="00782606">
        <w:rPr>
          <w:rFonts w:ascii="標楷體" w:eastAsia="標楷體" w:hAnsi="標楷體" w:cs="TT1CF1o00"/>
          <w:color w:val="000000" w:themeColor="text1"/>
          <w:kern w:val="0"/>
          <w:szCs w:val="24"/>
        </w:rPr>
        <w:t>4</w:t>
      </w:r>
      <w:r w:rsidRPr="00782606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時</w:t>
      </w:r>
      <w:r w:rsidRPr="00782606">
        <w:rPr>
          <w:rFonts w:ascii="標楷體" w:eastAsia="標楷體" w:hAnsi="標楷體" w:cs="TT1CF1o00"/>
          <w:color w:val="000000" w:themeColor="text1"/>
          <w:kern w:val="0"/>
          <w:szCs w:val="24"/>
        </w:rPr>
        <w:t>30</w:t>
      </w:r>
      <w:r w:rsidRPr="00782606">
        <w:rPr>
          <w:rFonts w:ascii="標楷體" w:eastAsia="標楷體" w:hAnsi="標楷體" w:cs="TT1CF1o00" w:hint="eastAsia"/>
          <w:color w:val="000000" w:themeColor="text1"/>
          <w:kern w:val="0"/>
          <w:szCs w:val="24"/>
        </w:rPr>
        <w:t>分以後，停止調閱檔案。檔案之應用，一律在本所檔案室為之。</w:t>
      </w:r>
    </w:p>
    <w:sectPr w:rsidR="002F2FE6" w:rsidRPr="00782606" w:rsidSect="005E2E4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ED2" w:rsidRDefault="00640ED2" w:rsidP="00374D68">
      <w:r>
        <w:separator/>
      </w:r>
    </w:p>
  </w:endnote>
  <w:endnote w:type="continuationSeparator" w:id="0">
    <w:p w:rsidR="00640ED2" w:rsidRDefault="00640ED2" w:rsidP="00374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CDE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CEF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CF1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33767"/>
      <w:docPartObj>
        <w:docPartGallery w:val="Page Numbers (Bottom of Page)"/>
        <w:docPartUnique/>
      </w:docPartObj>
    </w:sdtPr>
    <w:sdtContent>
      <w:p w:rsidR="005C51BE" w:rsidRDefault="00611843">
        <w:pPr>
          <w:pStyle w:val="a6"/>
          <w:jc w:val="center"/>
        </w:pPr>
        <w:fldSimple w:instr=" PAGE   \* MERGEFORMAT ">
          <w:r w:rsidR="001C5434" w:rsidRPr="001C5434">
            <w:rPr>
              <w:noProof/>
              <w:lang w:val="zh-TW"/>
            </w:rPr>
            <w:t>2</w:t>
          </w:r>
        </w:fldSimple>
      </w:p>
    </w:sdtContent>
  </w:sdt>
  <w:p w:rsidR="00232BD9" w:rsidRDefault="00232B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ED2" w:rsidRDefault="00640ED2" w:rsidP="00374D68">
      <w:r>
        <w:separator/>
      </w:r>
    </w:p>
  </w:footnote>
  <w:footnote w:type="continuationSeparator" w:id="0">
    <w:p w:rsidR="00640ED2" w:rsidRDefault="00640ED2" w:rsidP="00374D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12FA"/>
    <w:multiLevelType w:val="hybridMultilevel"/>
    <w:tmpl w:val="539870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0E2810"/>
    <w:multiLevelType w:val="hybridMultilevel"/>
    <w:tmpl w:val="F04ACCEE"/>
    <w:lvl w:ilvl="0" w:tplc="08D8AFA6">
      <w:start w:val="1"/>
      <w:numFmt w:val="taiwaneseCountingThousand"/>
      <w:lvlText w:val="(%1)"/>
      <w:lvlJc w:val="left"/>
      <w:pPr>
        <w:ind w:left="3741" w:hanging="480"/>
      </w:pPr>
      <w:rPr>
        <w:rFonts w:hint="eastAsia"/>
        <w:b w:val="0"/>
        <w:sz w:val="24"/>
        <w:szCs w:val="24"/>
      </w:rPr>
    </w:lvl>
    <w:lvl w:ilvl="1" w:tplc="E4DC6A1A">
      <w:start w:val="1"/>
      <w:numFmt w:val="decimal"/>
      <w:lvlText w:val="%2."/>
      <w:lvlJc w:val="left"/>
      <w:pPr>
        <w:ind w:left="337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850" w:hanging="480"/>
      </w:pPr>
    </w:lvl>
    <w:lvl w:ilvl="3" w:tplc="0409000F" w:tentative="1">
      <w:start w:val="1"/>
      <w:numFmt w:val="decimal"/>
      <w:lvlText w:val="%4."/>
      <w:lvlJc w:val="left"/>
      <w:pPr>
        <w:ind w:left="4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0" w:hanging="480"/>
      </w:pPr>
    </w:lvl>
    <w:lvl w:ilvl="5" w:tplc="0409001B" w:tentative="1">
      <w:start w:val="1"/>
      <w:numFmt w:val="lowerRoman"/>
      <w:lvlText w:val="%6."/>
      <w:lvlJc w:val="right"/>
      <w:pPr>
        <w:ind w:left="5290" w:hanging="480"/>
      </w:pPr>
    </w:lvl>
    <w:lvl w:ilvl="6" w:tplc="0409000F" w:tentative="1">
      <w:start w:val="1"/>
      <w:numFmt w:val="decimal"/>
      <w:lvlText w:val="%7."/>
      <w:lvlJc w:val="left"/>
      <w:pPr>
        <w:ind w:left="5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0" w:hanging="480"/>
      </w:pPr>
    </w:lvl>
    <w:lvl w:ilvl="8" w:tplc="0409001B" w:tentative="1">
      <w:start w:val="1"/>
      <w:numFmt w:val="lowerRoman"/>
      <w:lvlText w:val="%9."/>
      <w:lvlJc w:val="right"/>
      <w:pPr>
        <w:ind w:left="6730" w:hanging="480"/>
      </w:pPr>
    </w:lvl>
  </w:abstractNum>
  <w:abstractNum w:abstractNumId="2">
    <w:nsid w:val="4C7D287D"/>
    <w:multiLevelType w:val="hybridMultilevel"/>
    <w:tmpl w:val="0D18BCFC"/>
    <w:lvl w:ilvl="0" w:tplc="E4DC6A1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EF774F4"/>
    <w:multiLevelType w:val="hybridMultilevel"/>
    <w:tmpl w:val="011254C0"/>
    <w:lvl w:ilvl="0" w:tplc="8864C8C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0DE72B4"/>
    <w:multiLevelType w:val="hybridMultilevel"/>
    <w:tmpl w:val="E6808330"/>
    <w:lvl w:ilvl="0" w:tplc="5178D23E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5B21CA4"/>
    <w:multiLevelType w:val="hybridMultilevel"/>
    <w:tmpl w:val="F23EFB62"/>
    <w:lvl w:ilvl="0" w:tplc="7B0859D4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69DF6A01"/>
    <w:multiLevelType w:val="hybridMultilevel"/>
    <w:tmpl w:val="D1F67A5E"/>
    <w:lvl w:ilvl="0" w:tplc="DAE62BA6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>
    <w:nsid w:val="783010C6"/>
    <w:multiLevelType w:val="hybridMultilevel"/>
    <w:tmpl w:val="F04ACCEE"/>
    <w:lvl w:ilvl="0" w:tplc="08D8AFA6">
      <w:start w:val="1"/>
      <w:numFmt w:val="taiwaneseCountingThousand"/>
      <w:lvlText w:val="(%1)"/>
      <w:lvlJc w:val="left"/>
      <w:pPr>
        <w:ind w:left="1048" w:hanging="480"/>
      </w:pPr>
      <w:rPr>
        <w:rFonts w:hint="eastAsia"/>
        <w:b w:val="0"/>
        <w:sz w:val="24"/>
        <w:szCs w:val="24"/>
      </w:rPr>
    </w:lvl>
    <w:lvl w:ilvl="1" w:tplc="E4DC6A1A">
      <w:start w:val="1"/>
      <w:numFmt w:val="decimal"/>
      <w:lvlText w:val="%2."/>
      <w:lvlJc w:val="left"/>
      <w:pPr>
        <w:ind w:left="67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FE6"/>
    <w:rsid w:val="00094039"/>
    <w:rsid w:val="000C6F50"/>
    <w:rsid w:val="00147B31"/>
    <w:rsid w:val="001744AA"/>
    <w:rsid w:val="001C5434"/>
    <w:rsid w:val="001E10C1"/>
    <w:rsid w:val="00232BD9"/>
    <w:rsid w:val="002E717E"/>
    <w:rsid w:val="002F2FE6"/>
    <w:rsid w:val="002F5149"/>
    <w:rsid w:val="00374D68"/>
    <w:rsid w:val="003C0AC6"/>
    <w:rsid w:val="003F1232"/>
    <w:rsid w:val="003F325A"/>
    <w:rsid w:val="00432556"/>
    <w:rsid w:val="00444F02"/>
    <w:rsid w:val="00551285"/>
    <w:rsid w:val="0058202B"/>
    <w:rsid w:val="005C51BE"/>
    <w:rsid w:val="005E2E4B"/>
    <w:rsid w:val="00611843"/>
    <w:rsid w:val="00640ED2"/>
    <w:rsid w:val="00782606"/>
    <w:rsid w:val="00783C09"/>
    <w:rsid w:val="00811BCB"/>
    <w:rsid w:val="00910377"/>
    <w:rsid w:val="009C1EFB"/>
    <w:rsid w:val="009E65DE"/>
    <w:rsid w:val="00A75839"/>
    <w:rsid w:val="00B5026F"/>
    <w:rsid w:val="00B67A5A"/>
    <w:rsid w:val="00BD0610"/>
    <w:rsid w:val="00BE7207"/>
    <w:rsid w:val="00CC4BC9"/>
    <w:rsid w:val="00DA2B70"/>
    <w:rsid w:val="00DF0078"/>
    <w:rsid w:val="00E10901"/>
    <w:rsid w:val="00ED07D3"/>
    <w:rsid w:val="00EF2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FE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74D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4D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4D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4D6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2017-04-12T07:25:00Z</dcterms:created>
  <dcterms:modified xsi:type="dcterms:W3CDTF">2017-05-11T07:56:00Z</dcterms:modified>
</cp:coreProperties>
</file>