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C91D" w14:textId="771D6AA0" w:rsidR="00880569" w:rsidRPr="008E3FFF" w:rsidRDefault="001A1696" w:rsidP="0002197E">
      <w:pPr>
        <w:jc w:val="center"/>
        <w:rPr>
          <w:rFonts w:ascii="標楷體" w:eastAsia="標楷體" w:hAnsi="標楷體"/>
          <w:sz w:val="28"/>
          <w:szCs w:val="28"/>
        </w:rPr>
      </w:pPr>
      <w:r w:rsidRPr="008E3FFF">
        <w:rPr>
          <w:rFonts w:ascii="標楷體" w:eastAsia="標楷體" w:hAnsi="標楷體" w:hint="eastAsia"/>
          <w:sz w:val="28"/>
          <w:szCs w:val="28"/>
        </w:rPr>
        <w:t>鹿港鎮公所112年</w:t>
      </w:r>
      <w:proofErr w:type="gramStart"/>
      <w:r w:rsidRPr="008E3FFF">
        <w:rPr>
          <w:rFonts w:ascii="標楷體" w:eastAsia="標楷體" w:hAnsi="標楷體" w:hint="eastAsia"/>
          <w:sz w:val="28"/>
          <w:szCs w:val="28"/>
        </w:rPr>
        <w:t>廉</w:t>
      </w:r>
      <w:proofErr w:type="gramEnd"/>
      <w:r w:rsidRPr="008E3FFF">
        <w:rPr>
          <w:rFonts w:ascii="標楷體" w:eastAsia="標楷體" w:hAnsi="標楷體" w:hint="eastAsia"/>
          <w:sz w:val="28"/>
          <w:szCs w:val="28"/>
        </w:rPr>
        <w:t>政法令測驗題目</w:t>
      </w:r>
    </w:p>
    <w:p w14:paraId="19FB6EF0" w14:textId="0B4C9049" w:rsidR="001A1696" w:rsidRPr="008E3FFF" w:rsidRDefault="001A1696" w:rsidP="0002197E">
      <w:pPr>
        <w:spacing w:line="320" w:lineRule="exact"/>
        <w:rPr>
          <w:rFonts w:ascii="標楷體" w:eastAsia="標楷體" w:hAnsi="標楷體"/>
          <w:sz w:val="28"/>
          <w:szCs w:val="28"/>
        </w:rPr>
      </w:pPr>
      <w:r w:rsidRPr="008E3FFF">
        <w:rPr>
          <w:rFonts w:ascii="標楷體" w:eastAsia="標楷體" w:hAnsi="標楷體" w:hint="eastAsia"/>
          <w:sz w:val="28"/>
          <w:szCs w:val="28"/>
        </w:rPr>
        <w:t>是非題</w:t>
      </w:r>
      <w:r w:rsidR="006D4B93" w:rsidRPr="008E3FFF">
        <w:rPr>
          <w:rFonts w:ascii="標楷體" w:eastAsia="標楷體" w:hAnsi="標楷體" w:hint="eastAsia"/>
          <w:sz w:val="28"/>
          <w:szCs w:val="28"/>
        </w:rPr>
        <w:t>(8分)</w:t>
      </w:r>
    </w:p>
    <w:p w14:paraId="52AC53B8" w14:textId="61F47195" w:rsidR="001A1696" w:rsidRPr="008E3FFF" w:rsidRDefault="001A169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624700">
        <w:rPr>
          <w:rFonts w:ascii="標楷體" w:eastAsia="標楷體" w:hAnsi="標楷體" w:hint="eastAsia"/>
          <w:sz w:val="28"/>
          <w:szCs w:val="28"/>
        </w:rPr>
        <w:t>○</w:t>
      </w:r>
      <w:r w:rsidRPr="008E3FFF">
        <w:rPr>
          <w:rFonts w:ascii="標楷體" w:eastAsia="標楷體" w:hAnsi="標楷體" w:hint="eastAsia"/>
          <w:sz w:val="28"/>
          <w:szCs w:val="28"/>
        </w:rPr>
        <w:t>)1.</w:t>
      </w:r>
      <w:r w:rsidRPr="008E3FFF">
        <w:rPr>
          <w:rFonts w:ascii="標楷體" w:eastAsia="標楷體" w:hAnsi="標楷體"/>
          <w:sz w:val="28"/>
          <w:szCs w:val="28"/>
        </w:rPr>
        <w:t>「</w:t>
      </w:r>
      <w:r w:rsidRPr="008E3FFF">
        <w:rPr>
          <w:rFonts w:ascii="標楷體" w:eastAsia="標楷體" w:hAnsi="標楷體" w:hint="eastAsia"/>
          <w:sz w:val="28"/>
          <w:szCs w:val="28"/>
        </w:rPr>
        <w:t>鼓勵檢舉賄選要點」，名稱修正為</w:t>
      </w:r>
      <w:r w:rsidRPr="008E3FFF">
        <w:rPr>
          <w:rFonts w:ascii="標楷體" w:eastAsia="標楷體" w:hAnsi="標楷體"/>
          <w:sz w:val="28"/>
          <w:szCs w:val="28"/>
        </w:rPr>
        <w:t>「</w:t>
      </w:r>
      <w:r w:rsidRPr="008E3FFF">
        <w:rPr>
          <w:rFonts w:ascii="標楷體" w:eastAsia="標楷體" w:hAnsi="標楷體" w:hint="eastAsia"/>
          <w:sz w:val="28"/>
          <w:szCs w:val="28"/>
        </w:rPr>
        <w:t>鼓勵檢舉妨害選舉要點」，並自中華民國一百十二年八月二十二日生效。</w:t>
      </w:r>
    </w:p>
    <w:p w14:paraId="6540C5D9" w14:textId="6ADA27E3" w:rsidR="001A1696" w:rsidRPr="008E3FFF" w:rsidRDefault="001A169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8E47D4">
        <w:rPr>
          <w:rFonts w:ascii="標楷體" w:eastAsia="標楷體" w:hAnsi="標楷體" w:hint="eastAsia"/>
          <w:sz w:val="28"/>
          <w:szCs w:val="28"/>
        </w:rPr>
        <w:t>○</w:t>
      </w:r>
      <w:r w:rsidRPr="008E3FFF">
        <w:rPr>
          <w:rFonts w:ascii="標楷體" w:eastAsia="標楷體" w:hAnsi="標楷體" w:hint="eastAsia"/>
          <w:sz w:val="28"/>
          <w:szCs w:val="28"/>
        </w:rPr>
        <w:t>)</w:t>
      </w:r>
      <w:r w:rsidRPr="008E3FFF">
        <w:rPr>
          <w:rFonts w:ascii="標楷體" w:eastAsia="標楷體" w:hAnsi="標楷體"/>
          <w:sz w:val="28"/>
          <w:szCs w:val="28"/>
        </w:rPr>
        <w:t>2.</w:t>
      </w:r>
      <w:r w:rsidR="00396516" w:rsidRPr="008E3FFF">
        <w:rPr>
          <w:rFonts w:ascii="標楷體" w:eastAsia="標楷體" w:hAnsi="標楷體" w:hint="eastAsia"/>
          <w:sz w:val="28"/>
          <w:szCs w:val="28"/>
        </w:rPr>
        <w:t>檢舉人檢舉總統副總統賄選案件，檢舉獎金最高為新臺幣一千五百萬元。</w:t>
      </w:r>
    </w:p>
    <w:p w14:paraId="01E064D6" w14:textId="0AFAA290" w:rsidR="00396516" w:rsidRPr="008E3FFF" w:rsidRDefault="0039651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362318">
        <w:rPr>
          <w:rFonts w:ascii="標楷體" w:eastAsia="標楷體" w:hAnsi="標楷體" w:hint="eastAsia"/>
          <w:sz w:val="28"/>
          <w:szCs w:val="28"/>
        </w:rPr>
        <w:t>○</w:t>
      </w:r>
      <w:r w:rsidRPr="008E3FFF">
        <w:rPr>
          <w:rFonts w:ascii="標楷體" w:eastAsia="標楷體" w:hAnsi="標楷體"/>
          <w:sz w:val="28"/>
          <w:szCs w:val="28"/>
        </w:rPr>
        <w:t>)3.</w:t>
      </w:r>
      <w:r w:rsidRPr="008E3FFF">
        <w:rPr>
          <w:rFonts w:ascii="標楷體" w:eastAsia="標楷體" w:hAnsi="標楷體" w:hint="eastAsia"/>
          <w:sz w:val="28"/>
          <w:szCs w:val="28"/>
        </w:rPr>
        <w:t>檢舉人檢舉立法委員賄選案件，檢舉獎金最高為新臺幣一千萬元。</w:t>
      </w:r>
    </w:p>
    <w:p w14:paraId="77138992" w14:textId="4A37F7F3" w:rsidR="00396516" w:rsidRPr="008E3FFF" w:rsidRDefault="0039651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29363D">
        <w:rPr>
          <w:rFonts w:ascii="標楷體" w:eastAsia="標楷體" w:hAnsi="標楷體" w:hint="eastAsia"/>
          <w:sz w:val="28"/>
          <w:szCs w:val="28"/>
        </w:rPr>
        <w:t>○</w:t>
      </w:r>
      <w:r w:rsidRPr="008E3FFF">
        <w:rPr>
          <w:rFonts w:ascii="標楷體" w:eastAsia="標楷體" w:hAnsi="標楷體" w:hint="eastAsia"/>
          <w:sz w:val="28"/>
          <w:szCs w:val="28"/>
        </w:rPr>
        <w:t>)4.</w:t>
      </w:r>
      <w:r w:rsidR="00C404A6" w:rsidRPr="008E3FFF">
        <w:rPr>
          <w:rFonts w:ascii="標楷體" w:eastAsia="標楷體" w:hAnsi="標楷體" w:hint="eastAsia"/>
          <w:sz w:val="28"/>
          <w:szCs w:val="28"/>
        </w:rPr>
        <w:t>檢舉賄選可以撥打0800-024-099按4。</w:t>
      </w:r>
    </w:p>
    <w:p w14:paraId="10544BF6" w14:textId="2A9A87BF" w:rsidR="008048C4" w:rsidRPr="008E3FFF" w:rsidRDefault="008048C4"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29363D">
        <w:rPr>
          <w:rFonts w:ascii="標楷體" w:eastAsia="標楷體" w:hAnsi="標楷體" w:hint="eastAsia"/>
          <w:sz w:val="28"/>
          <w:szCs w:val="28"/>
        </w:rPr>
        <w:t>○</w:t>
      </w:r>
      <w:r w:rsidRPr="008E3FFF">
        <w:rPr>
          <w:rFonts w:ascii="標楷體" w:eastAsia="標楷體" w:hAnsi="標楷體" w:hint="eastAsia"/>
          <w:sz w:val="28"/>
          <w:szCs w:val="28"/>
        </w:rPr>
        <w:t>)5.以金錢</w:t>
      </w:r>
      <w:r w:rsidR="00171475" w:rsidRPr="008E3FFF">
        <w:rPr>
          <w:rFonts w:ascii="標楷體" w:eastAsia="標楷體" w:hAnsi="標楷體" w:hint="eastAsia"/>
          <w:sz w:val="28"/>
          <w:szCs w:val="28"/>
        </w:rPr>
        <w:t>給予民眾，幫忙</w:t>
      </w:r>
      <w:r w:rsidRPr="008E3FFF">
        <w:rPr>
          <w:rFonts w:ascii="標楷體" w:eastAsia="標楷體" w:hAnsi="標楷體" w:hint="eastAsia"/>
          <w:sz w:val="28"/>
          <w:szCs w:val="28"/>
        </w:rPr>
        <w:t>參選人聯署是違法行為。</w:t>
      </w:r>
    </w:p>
    <w:p w14:paraId="4260E31A" w14:textId="61A5C78E" w:rsidR="00C404A6" w:rsidRPr="008E3FFF" w:rsidRDefault="00C404A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29363D">
        <w:rPr>
          <w:rFonts w:ascii="標楷體" w:eastAsia="標楷體" w:hAnsi="標楷體" w:hint="eastAsia"/>
          <w:sz w:val="28"/>
          <w:szCs w:val="28"/>
        </w:rPr>
        <w:t>○</w:t>
      </w:r>
      <w:r w:rsidRPr="008E3FFF">
        <w:rPr>
          <w:rFonts w:ascii="標楷體" w:eastAsia="標楷體" w:hAnsi="標楷體" w:hint="eastAsia"/>
          <w:sz w:val="28"/>
          <w:szCs w:val="28"/>
        </w:rPr>
        <w:t>)</w:t>
      </w:r>
      <w:r w:rsidR="008048C4" w:rsidRPr="008E3FFF">
        <w:rPr>
          <w:rFonts w:ascii="標楷體" w:eastAsia="標楷體" w:hAnsi="標楷體" w:hint="eastAsia"/>
          <w:sz w:val="28"/>
          <w:szCs w:val="28"/>
        </w:rPr>
        <w:t>6</w:t>
      </w:r>
      <w:r w:rsidRPr="008E3FFF">
        <w:rPr>
          <w:rFonts w:ascii="標楷體" w:eastAsia="標楷體" w:hAnsi="標楷體" w:hint="eastAsia"/>
          <w:sz w:val="28"/>
          <w:szCs w:val="28"/>
        </w:rPr>
        <w:t>.</w:t>
      </w:r>
      <w:r w:rsidR="0059307B" w:rsidRPr="008E3FFF">
        <w:rPr>
          <w:rFonts w:ascii="標楷體" w:eastAsia="標楷體" w:hAnsi="標楷體" w:hint="eastAsia"/>
          <w:sz w:val="28"/>
          <w:szCs w:val="28"/>
        </w:rPr>
        <w:t>公務人員不得兼任公職候選人競選辦事處之職務。</w:t>
      </w:r>
    </w:p>
    <w:p w14:paraId="16CEEFD3" w14:textId="0F386660" w:rsidR="0059307B" w:rsidRPr="008E3FFF" w:rsidRDefault="0059307B"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29363D">
        <w:rPr>
          <w:rFonts w:ascii="標楷體" w:eastAsia="標楷體" w:hAnsi="標楷體" w:hint="eastAsia"/>
          <w:sz w:val="28"/>
          <w:szCs w:val="28"/>
        </w:rPr>
        <w:t>○</w:t>
      </w:r>
      <w:r w:rsidRPr="008E3FFF">
        <w:rPr>
          <w:rFonts w:ascii="標楷體" w:eastAsia="標楷體" w:hAnsi="標楷體" w:hint="eastAsia"/>
          <w:sz w:val="28"/>
          <w:szCs w:val="28"/>
        </w:rPr>
        <w:t>)</w:t>
      </w:r>
      <w:r w:rsidR="008048C4" w:rsidRPr="008E3FFF">
        <w:rPr>
          <w:rFonts w:ascii="標楷體" w:eastAsia="標楷體" w:hAnsi="標楷體" w:hint="eastAsia"/>
          <w:sz w:val="28"/>
          <w:szCs w:val="28"/>
        </w:rPr>
        <w:t>7.</w:t>
      </w:r>
      <w:r w:rsidRPr="008E3FFF">
        <w:rPr>
          <w:rFonts w:ascii="標楷體" w:eastAsia="標楷體" w:hAnsi="標楷體" w:hint="eastAsia"/>
          <w:sz w:val="28"/>
          <w:szCs w:val="28"/>
        </w:rPr>
        <w:t>公務人員不得於上班或勤務時間，從事政黨或其他政治團體之活動。</w:t>
      </w:r>
    </w:p>
    <w:p w14:paraId="1B3B11C5" w14:textId="1F7FC74A" w:rsidR="0059307B" w:rsidRPr="008E3FFF" w:rsidRDefault="0059307B"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4C45E0">
        <w:rPr>
          <w:rFonts w:ascii="標楷體" w:eastAsia="標楷體" w:hAnsi="標楷體" w:hint="eastAsia"/>
          <w:sz w:val="28"/>
          <w:szCs w:val="28"/>
        </w:rPr>
        <w:t>○</w:t>
      </w:r>
      <w:r w:rsidRPr="008E3FFF">
        <w:rPr>
          <w:rFonts w:ascii="標楷體" w:eastAsia="標楷體" w:hAnsi="標楷體" w:hint="eastAsia"/>
          <w:sz w:val="28"/>
          <w:szCs w:val="28"/>
        </w:rPr>
        <w:t>)</w:t>
      </w:r>
      <w:r w:rsidR="008048C4" w:rsidRPr="008E3FFF">
        <w:rPr>
          <w:rFonts w:ascii="標楷體" w:eastAsia="標楷體" w:hAnsi="標楷體" w:hint="eastAsia"/>
          <w:sz w:val="28"/>
          <w:szCs w:val="28"/>
        </w:rPr>
        <w:t>8.</w:t>
      </w:r>
      <w:r w:rsidRPr="008E3FFF">
        <w:rPr>
          <w:rFonts w:ascii="標楷體" w:eastAsia="標楷體" w:hAnsi="標楷體" w:hint="eastAsia"/>
          <w:sz w:val="28"/>
          <w:szCs w:val="28"/>
        </w:rPr>
        <w:t>各機關首長或主管人員於選舉委員會發布選舉公告日起至投票日止之選舉</w:t>
      </w:r>
      <w:proofErr w:type="gramStart"/>
      <w:r w:rsidRPr="008E3FFF">
        <w:rPr>
          <w:rFonts w:ascii="標楷體" w:eastAsia="標楷體" w:hAnsi="標楷體" w:hint="eastAsia"/>
          <w:sz w:val="28"/>
          <w:szCs w:val="28"/>
        </w:rPr>
        <w:t>期間，</w:t>
      </w:r>
      <w:proofErr w:type="gramEnd"/>
      <w:r w:rsidRPr="008E3FFF">
        <w:rPr>
          <w:rFonts w:ascii="標楷體" w:eastAsia="標楷體" w:hAnsi="標楷體" w:hint="eastAsia"/>
          <w:sz w:val="28"/>
          <w:szCs w:val="28"/>
        </w:rPr>
        <w:t>應禁止政黨、公職候選人或其支持者之造訪活動。</w:t>
      </w:r>
    </w:p>
    <w:p w14:paraId="6D65226B" w14:textId="74B07BA0" w:rsidR="0059307B" w:rsidRPr="008E3FFF" w:rsidRDefault="0059307B"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4C45E0">
        <w:rPr>
          <w:rFonts w:ascii="標楷體" w:eastAsia="標楷體" w:hAnsi="標楷體" w:hint="eastAsia"/>
          <w:sz w:val="28"/>
          <w:szCs w:val="28"/>
        </w:rPr>
        <w:t>○</w:t>
      </w:r>
      <w:r w:rsidRPr="008E3FFF">
        <w:rPr>
          <w:rFonts w:ascii="標楷體" w:eastAsia="標楷體" w:hAnsi="標楷體" w:hint="eastAsia"/>
          <w:sz w:val="28"/>
          <w:szCs w:val="28"/>
        </w:rPr>
        <w:t>)</w:t>
      </w:r>
      <w:r w:rsidR="008048C4" w:rsidRPr="008E3FFF">
        <w:rPr>
          <w:rFonts w:ascii="標楷體" w:eastAsia="標楷體" w:hAnsi="標楷體" w:hint="eastAsia"/>
          <w:sz w:val="28"/>
          <w:szCs w:val="28"/>
        </w:rPr>
        <w:t>9.公務人員對於公民投票，不得利用職務上之權力、機會或方法，要求他人不行使投票權或為一定行使之規定，包括提案或</w:t>
      </w:r>
      <w:proofErr w:type="gramStart"/>
      <w:r w:rsidR="008048C4" w:rsidRPr="008E3FFF">
        <w:rPr>
          <w:rFonts w:ascii="標楷體" w:eastAsia="標楷體" w:hAnsi="標楷體" w:hint="eastAsia"/>
          <w:sz w:val="28"/>
          <w:szCs w:val="28"/>
        </w:rPr>
        <w:t>不</w:t>
      </w:r>
      <w:proofErr w:type="gramEnd"/>
      <w:r w:rsidR="008048C4" w:rsidRPr="008E3FFF">
        <w:rPr>
          <w:rFonts w:ascii="標楷體" w:eastAsia="標楷體" w:hAnsi="標楷體" w:hint="eastAsia"/>
          <w:sz w:val="28"/>
          <w:szCs w:val="28"/>
        </w:rPr>
        <w:t>提案、連署或</w:t>
      </w:r>
      <w:proofErr w:type="gramStart"/>
      <w:r w:rsidR="008048C4" w:rsidRPr="008E3FFF">
        <w:rPr>
          <w:rFonts w:ascii="標楷體" w:eastAsia="標楷體" w:hAnsi="標楷體" w:hint="eastAsia"/>
          <w:sz w:val="28"/>
          <w:szCs w:val="28"/>
        </w:rPr>
        <w:t>不</w:t>
      </w:r>
      <w:proofErr w:type="gramEnd"/>
      <w:r w:rsidR="008048C4" w:rsidRPr="008E3FFF">
        <w:rPr>
          <w:rFonts w:ascii="標楷體" w:eastAsia="標楷體" w:hAnsi="標楷體" w:hint="eastAsia"/>
          <w:sz w:val="28"/>
          <w:szCs w:val="28"/>
        </w:rPr>
        <w:t>連署之行為。</w:t>
      </w:r>
    </w:p>
    <w:p w14:paraId="05020E93" w14:textId="501A6E93" w:rsidR="008048C4" w:rsidRPr="008E3FFF" w:rsidRDefault="008048C4"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w:t>
      </w:r>
      <w:r w:rsidR="004C45E0">
        <w:rPr>
          <w:rFonts w:ascii="標楷體" w:eastAsia="標楷體" w:hAnsi="標楷體" w:hint="eastAsia"/>
          <w:sz w:val="28"/>
          <w:szCs w:val="28"/>
        </w:rPr>
        <w:t>○</w:t>
      </w:r>
      <w:r w:rsidRPr="008E3FFF">
        <w:rPr>
          <w:rFonts w:ascii="標楷體" w:eastAsia="標楷體" w:hAnsi="標楷體" w:hint="eastAsia"/>
          <w:sz w:val="28"/>
          <w:szCs w:val="28"/>
        </w:rPr>
        <w:t>)10.網路購物屬於消費者保護法第2條第10款之通訊交易，有7日鑑賞期。</w:t>
      </w:r>
    </w:p>
    <w:p w14:paraId="5BE6841E" w14:textId="70A976A5" w:rsidR="00396516" w:rsidRPr="008E3FFF" w:rsidRDefault="00396516" w:rsidP="0002197E">
      <w:pPr>
        <w:spacing w:line="320" w:lineRule="exact"/>
        <w:rPr>
          <w:rFonts w:ascii="標楷體" w:eastAsia="標楷體" w:hAnsi="標楷體"/>
          <w:sz w:val="28"/>
          <w:szCs w:val="28"/>
        </w:rPr>
      </w:pPr>
      <w:r w:rsidRPr="008E3FFF">
        <w:rPr>
          <w:rFonts w:ascii="標楷體" w:eastAsia="標楷體" w:hAnsi="標楷體" w:hint="eastAsia"/>
          <w:sz w:val="28"/>
          <w:szCs w:val="28"/>
        </w:rPr>
        <w:t>選擇題(單選)</w:t>
      </w:r>
      <w:r w:rsidR="006D4B93" w:rsidRPr="008E3FFF">
        <w:rPr>
          <w:rFonts w:ascii="標楷體" w:eastAsia="標楷體" w:hAnsi="標楷體" w:hint="eastAsia"/>
          <w:sz w:val="28"/>
          <w:szCs w:val="28"/>
        </w:rPr>
        <w:t>(4分)</w:t>
      </w:r>
    </w:p>
    <w:p w14:paraId="0ED71B12" w14:textId="7EC74036" w:rsidR="00396516" w:rsidRPr="008E3FFF" w:rsidRDefault="0039651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11.妨害選舉案件，包含下列何者?</w:t>
      </w:r>
    </w:p>
    <w:p w14:paraId="74A3CB0E" w14:textId="6EFFC61C" w:rsidR="00396516" w:rsidRPr="008E3FFF" w:rsidRDefault="00396516" w:rsidP="0002197E">
      <w:pPr>
        <w:spacing w:line="320" w:lineRule="exact"/>
        <w:ind w:left="700" w:hangingChars="250" w:hanging="700"/>
        <w:rPr>
          <w:rFonts w:ascii="標楷體" w:eastAsia="標楷體" w:hAnsi="標楷體"/>
          <w:sz w:val="28"/>
          <w:szCs w:val="28"/>
        </w:rPr>
      </w:pPr>
      <w:r w:rsidRPr="008E3FFF">
        <w:rPr>
          <w:rFonts w:ascii="標楷體" w:eastAsia="標楷體" w:hAnsi="標楷體" w:hint="eastAsia"/>
          <w:sz w:val="28"/>
          <w:szCs w:val="28"/>
        </w:rPr>
        <w:t xml:space="preserve">  </w:t>
      </w:r>
      <w:r w:rsidR="00B42B4A" w:rsidRPr="008E3FFF">
        <w:rPr>
          <w:rFonts w:ascii="標楷體" w:eastAsia="標楷體" w:hAnsi="標楷體"/>
          <w:sz w:val="28"/>
          <w:szCs w:val="28"/>
        </w:rPr>
        <w:t>(A</w:t>
      </w:r>
      <w:r w:rsidR="00B42B4A" w:rsidRPr="008E3FFF">
        <w:rPr>
          <w:rFonts w:ascii="標楷體" w:eastAsia="標楷體" w:hAnsi="標楷體" w:hint="eastAsia"/>
          <w:sz w:val="28"/>
          <w:szCs w:val="28"/>
        </w:rPr>
        <w:t>)受境外滲透來源指示、資助而介入國內選舉。</w:t>
      </w:r>
    </w:p>
    <w:p w14:paraId="2223FC9F" w14:textId="6560137C" w:rsidR="00B42B4A" w:rsidRPr="008E3FFF" w:rsidRDefault="00B42B4A" w:rsidP="00B42B4A">
      <w:pPr>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B)</w:t>
      </w:r>
      <w:r w:rsidRPr="008E3FFF">
        <w:rPr>
          <w:rFonts w:ascii="標楷體" w:eastAsia="標楷體" w:hAnsi="標楷體" w:hint="eastAsia"/>
          <w:sz w:val="28"/>
          <w:szCs w:val="28"/>
        </w:rPr>
        <w:t>選舉賭盤。</w:t>
      </w:r>
    </w:p>
    <w:p w14:paraId="599F20B9" w14:textId="31D86ADE" w:rsidR="00B42B4A" w:rsidRPr="008E3FFF" w:rsidRDefault="00B42B4A" w:rsidP="00B42B4A">
      <w:pPr>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C</w:t>
      </w:r>
      <w:r w:rsidRPr="008E3FFF">
        <w:rPr>
          <w:rFonts w:ascii="標楷體" w:eastAsia="標楷體" w:hAnsi="標楷體" w:hint="eastAsia"/>
          <w:sz w:val="28"/>
          <w:szCs w:val="28"/>
        </w:rPr>
        <w:t>)假訊息妨害選舉。</w:t>
      </w:r>
    </w:p>
    <w:p w14:paraId="48B7458E" w14:textId="568892ED" w:rsidR="00B42B4A" w:rsidRPr="008E3FFF" w:rsidRDefault="00B42B4A" w:rsidP="00B42B4A">
      <w:pPr>
        <w:spacing w:line="320" w:lineRule="exact"/>
        <w:ind w:leftChars="100" w:left="660" w:hangingChars="150" w:hanging="420"/>
        <w:rPr>
          <w:rFonts w:ascii="標楷體" w:eastAsia="標楷體" w:hAnsi="標楷體"/>
          <w:sz w:val="28"/>
          <w:szCs w:val="28"/>
        </w:rPr>
      </w:pPr>
      <w:r w:rsidRPr="00F52F67">
        <w:rPr>
          <w:rFonts w:ascii="標楷體" w:eastAsia="標楷體" w:hAnsi="標楷體" w:hint="eastAsia"/>
          <w:color w:val="FF0000"/>
          <w:sz w:val="28"/>
          <w:szCs w:val="28"/>
        </w:rPr>
        <w:t>(</w:t>
      </w:r>
      <w:r w:rsidRPr="00F52F67">
        <w:rPr>
          <w:rFonts w:ascii="標楷體" w:eastAsia="標楷體" w:hAnsi="標楷體"/>
          <w:color w:val="FF0000"/>
          <w:sz w:val="28"/>
          <w:szCs w:val="28"/>
        </w:rPr>
        <w:t>D)</w:t>
      </w:r>
      <w:r w:rsidRPr="008E3FFF">
        <w:rPr>
          <w:rFonts w:ascii="標楷體" w:eastAsia="標楷體" w:hAnsi="標楷體" w:hint="eastAsia"/>
          <w:sz w:val="28"/>
          <w:szCs w:val="28"/>
        </w:rPr>
        <w:t>以上皆是。</w:t>
      </w:r>
    </w:p>
    <w:p w14:paraId="2223BFBC" w14:textId="0B292ABB" w:rsidR="00396516" w:rsidRPr="008E3FFF" w:rsidRDefault="00396516" w:rsidP="0002197E">
      <w:pPr>
        <w:adjustRightInd w:val="0"/>
        <w:spacing w:line="320" w:lineRule="exact"/>
        <w:ind w:left="420" w:hangingChars="150" w:hanging="420"/>
        <w:rPr>
          <w:rFonts w:ascii="標楷體" w:eastAsia="標楷體" w:hAnsi="標楷體"/>
          <w:sz w:val="28"/>
          <w:szCs w:val="28"/>
        </w:rPr>
      </w:pPr>
      <w:r w:rsidRPr="008E3FFF">
        <w:rPr>
          <w:rFonts w:ascii="標楷體" w:eastAsia="標楷體" w:hAnsi="標楷體" w:hint="eastAsia"/>
          <w:sz w:val="28"/>
          <w:szCs w:val="28"/>
        </w:rPr>
        <w:t>12.</w:t>
      </w:r>
      <w:r w:rsidR="008048C4" w:rsidRPr="008E3FFF">
        <w:rPr>
          <w:rFonts w:ascii="標楷體" w:eastAsia="標楷體" w:hAnsi="標楷體" w:hint="eastAsia"/>
          <w:sz w:val="28"/>
          <w:szCs w:val="28"/>
        </w:rPr>
        <w:t>公務人員不得為支持或反對特定之政黨、其他政治團體或公職候選人，從事下列政治活動或行為：</w:t>
      </w:r>
    </w:p>
    <w:p w14:paraId="2B8335B0" w14:textId="00AF0876" w:rsidR="008048C4" w:rsidRPr="008E3FFF" w:rsidRDefault="008048C4" w:rsidP="0002197E">
      <w:pPr>
        <w:adjustRightInd w:val="0"/>
        <w:spacing w:line="320" w:lineRule="exact"/>
        <w:ind w:leftChars="100" w:left="800" w:hangingChars="200" w:hanging="56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A</w:t>
      </w:r>
      <w:r w:rsidRPr="008E3FFF">
        <w:rPr>
          <w:rFonts w:ascii="標楷體" w:eastAsia="標楷體" w:hAnsi="標楷體" w:hint="eastAsia"/>
          <w:sz w:val="28"/>
          <w:szCs w:val="28"/>
        </w:rPr>
        <w:t>)動用行政資源編印製、散發、張貼文書、圖畫、其他宣傳品或辦理相關活動。</w:t>
      </w:r>
    </w:p>
    <w:p w14:paraId="300A4DC9" w14:textId="4558F4AA" w:rsidR="008048C4" w:rsidRPr="008E3FFF" w:rsidRDefault="008048C4" w:rsidP="0002197E">
      <w:pPr>
        <w:adjustRightInd w:val="0"/>
        <w:spacing w:line="320" w:lineRule="exact"/>
        <w:ind w:leftChars="100" w:left="380" w:hangingChars="50" w:hanging="14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B</w:t>
      </w:r>
      <w:r w:rsidRPr="008E3FFF">
        <w:rPr>
          <w:rFonts w:ascii="標楷體" w:eastAsia="標楷體" w:hAnsi="標楷體" w:hint="eastAsia"/>
          <w:sz w:val="28"/>
          <w:szCs w:val="28"/>
        </w:rPr>
        <w:t>)主持集會、發起遊行或領導連署活動。</w:t>
      </w:r>
    </w:p>
    <w:p w14:paraId="7CD7F59F" w14:textId="55E43D28" w:rsidR="008048C4" w:rsidRPr="008E3FFF" w:rsidRDefault="008048C4"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(C</w:t>
      </w:r>
      <w:r w:rsidRPr="008E3FFF">
        <w:rPr>
          <w:rFonts w:ascii="標楷體" w:eastAsia="標楷體" w:hAnsi="標楷體"/>
          <w:sz w:val="28"/>
          <w:szCs w:val="28"/>
        </w:rPr>
        <w:t>)</w:t>
      </w:r>
      <w:r w:rsidRPr="008E3FFF">
        <w:rPr>
          <w:rFonts w:ascii="標楷體" w:eastAsia="標楷體" w:hAnsi="標楷體" w:hint="eastAsia"/>
          <w:sz w:val="28"/>
          <w:szCs w:val="28"/>
        </w:rPr>
        <w:t>公開為公職候選人站台、助講、遊行或拜票。但公職候選人之配偶及二親等以內血親、姻親，不在此限。</w:t>
      </w:r>
    </w:p>
    <w:p w14:paraId="1E0EA692" w14:textId="00894DAD" w:rsidR="008048C4" w:rsidRPr="008E3FFF" w:rsidRDefault="008048C4" w:rsidP="0002197E">
      <w:pPr>
        <w:adjustRightInd w:val="0"/>
        <w:spacing w:line="320" w:lineRule="exact"/>
        <w:ind w:leftChars="100" w:left="660" w:hangingChars="150" w:hanging="420"/>
        <w:rPr>
          <w:rFonts w:ascii="標楷體" w:eastAsia="標楷體" w:hAnsi="標楷體"/>
          <w:sz w:val="28"/>
          <w:szCs w:val="28"/>
        </w:rPr>
      </w:pPr>
      <w:r w:rsidRPr="00F52F67">
        <w:rPr>
          <w:rFonts w:ascii="標楷體" w:eastAsia="標楷體" w:hAnsi="標楷體" w:hint="eastAsia"/>
          <w:color w:val="FF0000"/>
          <w:sz w:val="28"/>
          <w:szCs w:val="28"/>
        </w:rPr>
        <w:t>(</w:t>
      </w:r>
      <w:r w:rsidRPr="00F52F67">
        <w:rPr>
          <w:rFonts w:ascii="標楷體" w:eastAsia="標楷體" w:hAnsi="標楷體"/>
          <w:color w:val="FF0000"/>
          <w:sz w:val="28"/>
          <w:szCs w:val="28"/>
        </w:rPr>
        <w:t>D)</w:t>
      </w:r>
      <w:r w:rsidRPr="008E3FFF">
        <w:rPr>
          <w:rFonts w:ascii="標楷體" w:eastAsia="標楷體" w:hAnsi="標楷體" w:hint="eastAsia"/>
          <w:sz w:val="28"/>
          <w:szCs w:val="28"/>
        </w:rPr>
        <w:t>以上皆是。</w:t>
      </w:r>
    </w:p>
    <w:p w14:paraId="31FF8AC8" w14:textId="77F8BE88" w:rsidR="00171475" w:rsidRPr="008E3FFF" w:rsidRDefault="00171475" w:rsidP="0002197E">
      <w:pPr>
        <w:adjustRightInd w:val="0"/>
        <w:spacing w:line="320" w:lineRule="exact"/>
        <w:rPr>
          <w:rFonts w:ascii="標楷體" w:eastAsia="標楷體" w:hAnsi="標楷體"/>
          <w:sz w:val="28"/>
          <w:szCs w:val="28"/>
        </w:rPr>
      </w:pPr>
      <w:r w:rsidRPr="008E3FFF">
        <w:rPr>
          <w:rFonts w:ascii="標楷體" w:eastAsia="標楷體" w:hAnsi="標楷體" w:hint="eastAsia"/>
          <w:sz w:val="28"/>
          <w:szCs w:val="28"/>
        </w:rPr>
        <w:t>13.候選人從事下列何種行為，</w:t>
      </w:r>
      <w:r w:rsidR="000F7A87" w:rsidRPr="008E3FFF">
        <w:rPr>
          <w:rFonts w:ascii="標楷體" w:eastAsia="標楷體" w:hAnsi="標楷體" w:hint="eastAsia"/>
          <w:sz w:val="28"/>
          <w:szCs w:val="28"/>
        </w:rPr>
        <w:t>可能</w:t>
      </w:r>
      <w:r w:rsidRPr="008E3FFF">
        <w:rPr>
          <w:rFonts w:ascii="標楷體" w:eastAsia="標楷體" w:hAnsi="標楷體" w:hint="eastAsia"/>
          <w:sz w:val="28"/>
          <w:szCs w:val="28"/>
        </w:rPr>
        <w:t>構成賄選?</w:t>
      </w:r>
    </w:p>
    <w:p w14:paraId="7D63E7B1" w14:textId="300AFA68" w:rsidR="00171475" w:rsidRPr="008E3FFF" w:rsidRDefault="00171475"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A</w:t>
      </w:r>
      <w:r w:rsidRPr="008E3FFF">
        <w:rPr>
          <w:rFonts w:ascii="標楷體" w:eastAsia="標楷體" w:hAnsi="標楷體" w:hint="eastAsia"/>
          <w:sz w:val="28"/>
          <w:szCs w:val="28"/>
        </w:rPr>
        <w:t>)</w:t>
      </w:r>
      <w:r w:rsidR="0002197E" w:rsidRPr="008E3FFF">
        <w:rPr>
          <w:rFonts w:ascii="標楷體" w:eastAsia="標楷體" w:hAnsi="標楷體" w:hint="eastAsia"/>
          <w:sz w:val="28"/>
          <w:szCs w:val="28"/>
        </w:rPr>
        <w:t>收購國民身分證。</w:t>
      </w:r>
    </w:p>
    <w:p w14:paraId="52915C18" w14:textId="303522AD" w:rsidR="00171475" w:rsidRPr="008E3FFF" w:rsidRDefault="00171475"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B)</w:t>
      </w:r>
      <w:r w:rsidR="0002197E" w:rsidRPr="008E3FFF">
        <w:rPr>
          <w:rFonts w:ascii="標楷體" w:eastAsia="標楷體" w:hAnsi="標楷體" w:hint="eastAsia"/>
          <w:sz w:val="28"/>
          <w:szCs w:val="28"/>
        </w:rPr>
        <w:t>代繳黨費培養人頭黨員。</w:t>
      </w:r>
    </w:p>
    <w:p w14:paraId="76B9C3C5" w14:textId="018017D9" w:rsidR="00171475" w:rsidRPr="008E3FFF" w:rsidRDefault="00171475"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C)</w:t>
      </w:r>
      <w:r w:rsidR="0002197E" w:rsidRPr="008E3FFF">
        <w:rPr>
          <w:rFonts w:ascii="標楷體" w:eastAsia="標楷體" w:hAnsi="標楷體" w:hint="eastAsia"/>
          <w:sz w:val="28"/>
          <w:szCs w:val="28"/>
        </w:rPr>
        <w:t>販賣餐券，並期約於候選人當選後兌換餐券面額數倍之金錢。</w:t>
      </w:r>
    </w:p>
    <w:p w14:paraId="0644FE28" w14:textId="470E44B8" w:rsidR="00171475" w:rsidRPr="008E3FFF" w:rsidRDefault="00171475" w:rsidP="0002197E">
      <w:pPr>
        <w:adjustRightInd w:val="0"/>
        <w:spacing w:line="320" w:lineRule="exact"/>
        <w:ind w:leftChars="100" w:left="660" w:hangingChars="150" w:hanging="420"/>
        <w:rPr>
          <w:rFonts w:ascii="標楷體" w:eastAsia="標楷體" w:hAnsi="標楷體"/>
          <w:sz w:val="28"/>
          <w:szCs w:val="28"/>
        </w:rPr>
      </w:pPr>
      <w:r w:rsidRPr="00F52F67">
        <w:rPr>
          <w:rFonts w:ascii="標楷體" w:eastAsia="標楷體" w:hAnsi="標楷體" w:hint="eastAsia"/>
          <w:color w:val="FF0000"/>
          <w:sz w:val="28"/>
          <w:szCs w:val="28"/>
        </w:rPr>
        <w:t>(</w:t>
      </w:r>
      <w:r w:rsidRPr="00F52F67">
        <w:rPr>
          <w:rFonts w:ascii="標楷體" w:eastAsia="標楷體" w:hAnsi="標楷體"/>
          <w:color w:val="FF0000"/>
          <w:sz w:val="28"/>
          <w:szCs w:val="28"/>
        </w:rPr>
        <w:t>D)</w:t>
      </w:r>
      <w:r w:rsidR="0002197E" w:rsidRPr="008E3FFF">
        <w:rPr>
          <w:rFonts w:ascii="標楷體" w:eastAsia="標楷體" w:hAnsi="標楷體" w:hint="eastAsia"/>
          <w:sz w:val="28"/>
          <w:szCs w:val="28"/>
        </w:rPr>
        <w:t>以上皆是。</w:t>
      </w:r>
    </w:p>
    <w:p w14:paraId="2AEA8A52" w14:textId="0BD0CD3E" w:rsidR="0002197E" w:rsidRPr="008E3FFF" w:rsidRDefault="0002197E" w:rsidP="000F7A87">
      <w:pPr>
        <w:adjustRightInd w:val="0"/>
        <w:spacing w:line="320" w:lineRule="exact"/>
        <w:rPr>
          <w:rFonts w:ascii="標楷體" w:eastAsia="標楷體" w:hAnsi="標楷體"/>
          <w:sz w:val="28"/>
          <w:szCs w:val="28"/>
        </w:rPr>
      </w:pPr>
      <w:r w:rsidRPr="008E3FFF">
        <w:rPr>
          <w:rFonts w:ascii="標楷體" w:eastAsia="標楷體" w:hAnsi="標楷體" w:hint="eastAsia"/>
          <w:sz w:val="28"/>
          <w:szCs w:val="28"/>
        </w:rPr>
        <w:t>14.下列何者是賄選的構成要件?</w:t>
      </w:r>
    </w:p>
    <w:p w14:paraId="192A341A" w14:textId="56A41A39" w:rsidR="0002197E" w:rsidRPr="008E3FFF" w:rsidRDefault="0002197E"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(A)主觀有行賄犯意。</w:t>
      </w:r>
    </w:p>
    <w:p w14:paraId="2A525743" w14:textId="67E9BD82" w:rsidR="0002197E" w:rsidRPr="008E3FFF" w:rsidRDefault="0002197E"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B)</w:t>
      </w:r>
      <w:r w:rsidRPr="008E3FFF">
        <w:rPr>
          <w:rFonts w:ascii="標楷體" w:eastAsia="標楷體" w:hAnsi="標楷體" w:hint="eastAsia"/>
          <w:sz w:val="28"/>
          <w:szCs w:val="28"/>
        </w:rPr>
        <w:t>對價關係。</w:t>
      </w:r>
    </w:p>
    <w:p w14:paraId="46E43F4E" w14:textId="4BB8378C" w:rsidR="0002197E" w:rsidRPr="008E3FFF" w:rsidRDefault="0002197E" w:rsidP="0002197E">
      <w:pPr>
        <w:adjustRightInd w:val="0"/>
        <w:spacing w:line="320" w:lineRule="exact"/>
        <w:ind w:leftChars="100" w:left="660" w:hangingChars="150" w:hanging="420"/>
        <w:rPr>
          <w:rFonts w:ascii="標楷體" w:eastAsia="標楷體" w:hAnsi="標楷體"/>
          <w:sz w:val="28"/>
          <w:szCs w:val="28"/>
        </w:rPr>
      </w:pPr>
      <w:r w:rsidRPr="008E3FFF">
        <w:rPr>
          <w:rFonts w:ascii="標楷體" w:eastAsia="標楷體" w:hAnsi="標楷體" w:hint="eastAsia"/>
          <w:sz w:val="28"/>
          <w:szCs w:val="28"/>
        </w:rPr>
        <w:t>(</w:t>
      </w:r>
      <w:r w:rsidRPr="008E3FFF">
        <w:rPr>
          <w:rFonts w:ascii="標楷體" w:eastAsia="標楷體" w:hAnsi="標楷體"/>
          <w:sz w:val="28"/>
          <w:szCs w:val="28"/>
        </w:rPr>
        <w:t>C)</w:t>
      </w:r>
      <w:r w:rsidRPr="008E3FFF">
        <w:rPr>
          <w:rFonts w:ascii="標楷體" w:eastAsia="標楷體" w:hAnsi="標楷體" w:hint="eastAsia"/>
          <w:sz w:val="28"/>
          <w:szCs w:val="28"/>
        </w:rPr>
        <w:t>足以動搖投票者意向。</w:t>
      </w:r>
    </w:p>
    <w:p w14:paraId="779E4279" w14:textId="243FEB0A" w:rsidR="0002197E" w:rsidRPr="008E3FFF" w:rsidRDefault="0002197E" w:rsidP="0002197E">
      <w:pPr>
        <w:adjustRightInd w:val="0"/>
        <w:spacing w:line="320" w:lineRule="exact"/>
        <w:ind w:leftChars="100" w:left="660" w:hangingChars="150" w:hanging="420"/>
        <w:rPr>
          <w:rFonts w:ascii="標楷體" w:eastAsia="標楷體" w:hAnsi="標楷體"/>
          <w:sz w:val="28"/>
          <w:szCs w:val="28"/>
        </w:rPr>
      </w:pPr>
      <w:r w:rsidRPr="00F52F67">
        <w:rPr>
          <w:rFonts w:ascii="標楷體" w:eastAsia="標楷體" w:hAnsi="標楷體" w:hint="eastAsia"/>
          <w:color w:val="FF0000"/>
          <w:sz w:val="28"/>
          <w:szCs w:val="28"/>
        </w:rPr>
        <w:t>(</w:t>
      </w:r>
      <w:r w:rsidRPr="00F52F67">
        <w:rPr>
          <w:rFonts w:ascii="標楷體" w:eastAsia="標楷體" w:hAnsi="標楷體"/>
          <w:color w:val="FF0000"/>
          <w:sz w:val="28"/>
          <w:szCs w:val="28"/>
        </w:rPr>
        <w:t>D)</w:t>
      </w:r>
      <w:r w:rsidRPr="008E3FFF">
        <w:rPr>
          <w:rFonts w:ascii="標楷體" w:eastAsia="標楷體" w:hAnsi="標楷體" w:hint="eastAsia"/>
          <w:sz w:val="28"/>
          <w:szCs w:val="28"/>
        </w:rPr>
        <w:t>以上皆是。</w:t>
      </w:r>
    </w:p>
    <w:p w14:paraId="6C5D0D6D" w14:textId="77777777" w:rsidR="00B42B4A" w:rsidRPr="008E3FFF" w:rsidRDefault="00B42B4A" w:rsidP="00B42B4A">
      <w:pPr>
        <w:adjustRightInd w:val="0"/>
        <w:spacing w:line="320" w:lineRule="exact"/>
        <w:rPr>
          <w:rFonts w:ascii="標楷體" w:eastAsia="標楷體" w:hAnsi="標楷體"/>
          <w:sz w:val="28"/>
          <w:szCs w:val="28"/>
        </w:rPr>
      </w:pPr>
      <w:r w:rsidRPr="008E3FFF">
        <w:rPr>
          <w:rFonts w:ascii="標楷體" w:eastAsia="標楷體" w:hAnsi="標楷體" w:hint="eastAsia"/>
          <w:sz w:val="28"/>
          <w:szCs w:val="28"/>
        </w:rPr>
        <w:t>15.下列何者原則上不構成賄選?</w:t>
      </w:r>
    </w:p>
    <w:p w14:paraId="48D8F4BA" w14:textId="77777777" w:rsidR="00B42B4A" w:rsidRPr="008E3FFF" w:rsidRDefault="00B42B4A" w:rsidP="00B42B4A">
      <w:pPr>
        <w:adjustRightInd w:val="0"/>
        <w:spacing w:line="320" w:lineRule="exact"/>
        <w:rPr>
          <w:rFonts w:ascii="標楷體" w:eastAsia="標楷體" w:hAnsi="標楷體"/>
          <w:sz w:val="28"/>
          <w:szCs w:val="28"/>
        </w:rPr>
      </w:pPr>
      <w:r>
        <w:rPr>
          <w:rFonts w:ascii="標楷體" w:eastAsia="標楷體" w:hAnsi="標楷體" w:hint="eastAsia"/>
          <w:sz w:val="28"/>
          <w:szCs w:val="28"/>
        </w:rPr>
        <w:t xml:space="preserve">  </w:t>
      </w:r>
      <w:r w:rsidRPr="008E3FFF">
        <w:rPr>
          <w:rFonts w:ascii="標楷體" w:eastAsia="標楷體" w:hAnsi="標楷體" w:hint="eastAsia"/>
          <w:sz w:val="28"/>
          <w:szCs w:val="28"/>
        </w:rPr>
        <w:t>(</w:t>
      </w:r>
      <w:r w:rsidRPr="008E3FFF">
        <w:rPr>
          <w:rFonts w:ascii="標楷體" w:eastAsia="標楷體" w:hAnsi="標楷體"/>
          <w:sz w:val="28"/>
          <w:szCs w:val="28"/>
        </w:rPr>
        <w:t>A</w:t>
      </w:r>
      <w:r w:rsidRPr="008E3FFF">
        <w:rPr>
          <w:rFonts w:ascii="標楷體" w:eastAsia="標楷體" w:hAnsi="標楷體" w:hint="eastAsia"/>
          <w:sz w:val="28"/>
          <w:szCs w:val="28"/>
        </w:rPr>
        <w:t>)參與民俗節慶、廟會、婚喪喜慶，贈送禮金、禮品顯與社會禮儀相當者。</w:t>
      </w:r>
    </w:p>
    <w:p w14:paraId="46314D3A" w14:textId="77777777" w:rsidR="00B42B4A" w:rsidRPr="008E3FFF" w:rsidRDefault="00B42B4A" w:rsidP="00B42B4A">
      <w:pPr>
        <w:adjustRightInd w:val="0"/>
        <w:spacing w:line="320" w:lineRule="exact"/>
        <w:rPr>
          <w:rFonts w:ascii="標楷體" w:eastAsia="標楷體" w:hAnsi="標楷體"/>
          <w:sz w:val="28"/>
          <w:szCs w:val="28"/>
        </w:rPr>
      </w:pPr>
      <w:r>
        <w:rPr>
          <w:rFonts w:ascii="標楷體" w:eastAsia="標楷體" w:hAnsi="標楷體" w:hint="eastAsia"/>
          <w:sz w:val="28"/>
          <w:szCs w:val="28"/>
        </w:rPr>
        <w:t xml:space="preserve">  </w:t>
      </w:r>
      <w:r w:rsidRPr="008E3FFF">
        <w:rPr>
          <w:rFonts w:ascii="標楷體" w:eastAsia="標楷體" w:hAnsi="標楷體" w:hint="eastAsia"/>
          <w:sz w:val="28"/>
          <w:szCs w:val="28"/>
        </w:rPr>
        <w:t>(</w:t>
      </w:r>
      <w:r w:rsidRPr="008E3FFF">
        <w:rPr>
          <w:rFonts w:ascii="標楷體" w:eastAsia="標楷體" w:hAnsi="標楷體"/>
          <w:sz w:val="28"/>
          <w:szCs w:val="28"/>
        </w:rPr>
        <w:t>B)</w:t>
      </w:r>
      <w:r w:rsidRPr="008E3FFF">
        <w:rPr>
          <w:rFonts w:ascii="標楷體" w:eastAsia="標楷體" w:hAnsi="標楷體" w:hint="eastAsia"/>
          <w:sz w:val="28"/>
          <w:szCs w:val="28"/>
        </w:rPr>
        <w:t>為選舉造勢活動，提供參加民眾適度之茶水、簡便餐飲，</w:t>
      </w:r>
      <w:proofErr w:type="gramStart"/>
      <w:r w:rsidRPr="008E3FFF">
        <w:rPr>
          <w:rFonts w:ascii="標楷體" w:eastAsia="標楷體" w:hAnsi="標楷體" w:hint="eastAsia"/>
          <w:sz w:val="28"/>
          <w:szCs w:val="28"/>
        </w:rPr>
        <w:t>不</w:t>
      </w:r>
      <w:proofErr w:type="gramEnd"/>
      <w:r w:rsidRPr="008E3FFF">
        <w:rPr>
          <w:rFonts w:ascii="標楷體" w:eastAsia="標楷體" w:hAnsi="標楷體" w:hint="eastAsia"/>
          <w:sz w:val="28"/>
          <w:szCs w:val="28"/>
        </w:rPr>
        <w:t>逾越社會常情者。</w:t>
      </w:r>
    </w:p>
    <w:p w14:paraId="6C6C72C0" w14:textId="77777777" w:rsidR="00B42B4A" w:rsidRPr="008E3FFF" w:rsidRDefault="00B42B4A" w:rsidP="00B42B4A">
      <w:pPr>
        <w:adjustRightInd w:val="0"/>
        <w:spacing w:line="320" w:lineRule="exact"/>
        <w:rPr>
          <w:rFonts w:ascii="標楷體" w:eastAsia="標楷體" w:hAnsi="標楷體"/>
          <w:sz w:val="28"/>
          <w:szCs w:val="28"/>
        </w:rPr>
      </w:pPr>
      <w:r>
        <w:rPr>
          <w:rFonts w:ascii="標楷體" w:eastAsia="標楷體" w:hAnsi="標楷體" w:hint="eastAsia"/>
          <w:sz w:val="28"/>
          <w:szCs w:val="28"/>
        </w:rPr>
        <w:t xml:space="preserve">  </w:t>
      </w:r>
      <w:r w:rsidRPr="008E3FFF">
        <w:rPr>
          <w:rFonts w:ascii="標楷體" w:eastAsia="標楷體" w:hAnsi="標楷體" w:hint="eastAsia"/>
          <w:sz w:val="28"/>
          <w:szCs w:val="28"/>
        </w:rPr>
        <w:t>(</w:t>
      </w:r>
      <w:r w:rsidRPr="008E3FFF">
        <w:rPr>
          <w:rFonts w:ascii="標楷體" w:eastAsia="標楷體" w:hAnsi="標楷體"/>
          <w:sz w:val="28"/>
          <w:szCs w:val="28"/>
        </w:rPr>
        <w:t>C)</w:t>
      </w:r>
      <w:r w:rsidRPr="008E3FFF">
        <w:rPr>
          <w:rFonts w:ascii="標楷體" w:eastAsia="標楷體" w:hAnsi="標楷體" w:hint="eastAsia"/>
          <w:sz w:val="28"/>
          <w:szCs w:val="28"/>
        </w:rPr>
        <w:t>單純動員群眾，以車輛載運往返競選活動會場。</w:t>
      </w:r>
    </w:p>
    <w:p w14:paraId="217EFBC5" w14:textId="5079647D" w:rsidR="000F7A87" w:rsidRPr="008E3FFF" w:rsidRDefault="00B42B4A" w:rsidP="00F52F67">
      <w:pPr>
        <w:adjustRightInd w:val="0"/>
        <w:spacing w:line="320" w:lineRule="exact"/>
        <w:rPr>
          <w:rFonts w:ascii="標楷體" w:eastAsia="標楷體" w:hAnsi="標楷體"/>
          <w:sz w:val="28"/>
          <w:szCs w:val="28"/>
        </w:rPr>
      </w:pPr>
      <w:r>
        <w:rPr>
          <w:rFonts w:ascii="標楷體" w:eastAsia="標楷體" w:hAnsi="標楷體" w:hint="eastAsia"/>
          <w:sz w:val="28"/>
          <w:szCs w:val="28"/>
        </w:rPr>
        <w:t xml:space="preserve">  </w:t>
      </w:r>
      <w:r w:rsidRPr="00F52F67">
        <w:rPr>
          <w:rFonts w:ascii="標楷體" w:eastAsia="標楷體" w:hAnsi="標楷體" w:hint="eastAsia"/>
          <w:color w:val="FF0000"/>
          <w:sz w:val="28"/>
          <w:szCs w:val="28"/>
        </w:rPr>
        <w:t>(</w:t>
      </w:r>
      <w:r w:rsidRPr="00F52F67">
        <w:rPr>
          <w:rFonts w:ascii="標楷體" w:eastAsia="標楷體" w:hAnsi="標楷體"/>
          <w:color w:val="FF0000"/>
          <w:sz w:val="28"/>
          <w:szCs w:val="28"/>
        </w:rPr>
        <w:t>D)</w:t>
      </w:r>
      <w:r w:rsidRPr="008E3FFF">
        <w:rPr>
          <w:rFonts w:ascii="標楷體" w:eastAsia="標楷體" w:hAnsi="標楷體" w:hint="eastAsia"/>
          <w:sz w:val="28"/>
          <w:szCs w:val="28"/>
        </w:rPr>
        <w:t>以上皆是。</w:t>
      </w:r>
    </w:p>
    <w:sectPr w:rsidR="000F7A87" w:rsidRPr="008E3FFF" w:rsidSect="0002197E">
      <w:pgSz w:w="11906" w:h="16838"/>
      <w:pgMar w:top="851" w:right="73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8C85" w14:textId="77777777" w:rsidR="00D54E16" w:rsidRDefault="00D54E16" w:rsidP="00B42B4A">
      <w:r>
        <w:separator/>
      </w:r>
    </w:p>
  </w:endnote>
  <w:endnote w:type="continuationSeparator" w:id="0">
    <w:p w14:paraId="53911144" w14:textId="77777777" w:rsidR="00D54E16" w:rsidRDefault="00D54E16" w:rsidP="00B4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7B1A1" w14:textId="77777777" w:rsidR="00D54E16" w:rsidRDefault="00D54E16" w:rsidP="00B42B4A">
      <w:r>
        <w:separator/>
      </w:r>
    </w:p>
  </w:footnote>
  <w:footnote w:type="continuationSeparator" w:id="0">
    <w:p w14:paraId="78EDD6FE" w14:textId="77777777" w:rsidR="00D54E16" w:rsidRDefault="00D54E16" w:rsidP="00B42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96"/>
    <w:rsid w:val="0002197E"/>
    <w:rsid w:val="000F7A87"/>
    <w:rsid w:val="00171475"/>
    <w:rsid w:val="001A1696"/>
    <w:rsid w:val="0029363D"/>
    <w:rsid w:val="00362318"/>
    <w:rsid w:val="00396516"/>
    <w:rsid w:val="004C45E0"/>
    <w:rsid w:val="00585BB2"/>
    <w:rsid w:val="0059307B"/>
    <w:rsid w:val="00624700"/>
    <w:rsid w:val="006D4B93"/>
    <w:rsid w:val="008048C4"/>
    <w:rsid w:val="00880569"/>
    <w:rsid w:val="008E3FFF"/>
    <w:rsid w:val="008E47D4"/>
    <w:rsid w:val="00B273E3"/>
    <w:rsid w:val="00B42B4A"/>
    <w:rsid w:val="00C404A6"/>
    <w:rsid w:val="00D54E16"/>
    <w:rsid w:val="00ED098D"/>
    <w:rsid w:val="00F52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74C84"/>
  <w15:chartTrackingRefBased/>
  <w15:docId w15:val="{8AC2D2E7-9452-4324-BF2A-85B03DB6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2B4A"/>
    <w:pPr>
      <w:tabs>
        <w:tab w:val="center" w:pos="4153"/>
        <w:tab w:val="right" w:pos="8306"/>
      </w:tabs>
      <w:snapToGrid w:val="0"/>
    </w:pPr>
    <w:rPr>
      <w:sz w:val="20"/>
      <w:szCs w:val="20"/>
    </w:rPr>
  </w:style>
  <w:style w:type="character" w:customStyle="1" w:styleId="a4">
    <w:name w:val="頁首 字元"/>
    <w:basedOn w:val="a0"/>
    <w:link w:val="a3"/>
    <w:uiPriority w:val="99"/>
    <w:rsid w:val="00B42B4A"/>
    <w:rPr>
      <w:sz w:val="20"/>
      <w:szCs w:val="20"/>
    </w:rPr>
  </w:style>
  <w:style w:type="paragraph" w:styleId="a5">
    <w:name w:val="footer"/>
    <w:basedOn w:val="a"/>
    <w:link w:val="a6"/>
    <w:uiPriority w:val="99"/>
    <w:unhideWhenUsed/>
    <w:rsid w:val="00B42B4A"/>
    <w:pPr>
      <w:tabs>
        <w:tab w:val="center" w:pos="4153"/>
        <w:tab w:val="right" w:pos="8306"/>
      </w:tabs>
      <w:snapToGrid w:val="0"/>
    </w:pPr>
    <w:rPr>
      <w:sz w:val="20"/>
      <w:szCs w:val="20"/>
    </w:rPr>
  </w:style>
  <w:style w:type="character" w:customStyle="1" w:styleId="a6">
    <w:name w:val="頁尾 字元"/>
    <w:basedOn w:val="a0"/>
    <w:link w:val="a5"/>
    <w:uiPriority w:val="99"/>
    <w:rsid w:val="00B42B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鎮公所 鹿港</dc:creator>
  <cp:keywords/>
  <dc:description/>
  <cp:lastModifiedBy>acer</cp:lastModifiedBy>
  <cp:revision>12</cp:revision>
  <dcterms:created xsi:type="dcterms:W3CDTF">2023-10-19T05:21:00Z</dcterms:created>
  <dcterms:modified xsi:type="dcterms:W3CDTF">2023-11-08T06:43:00Z</dcterms:modified>
</cp:coreProperties>
</file>