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04" w:rsidRPr="008B2004" w:rsidRDefault="008B2004" w:rsidP="008B2004">
      <w:pPr>
        <w:widowControl/>
        <w:spacing w:line="360" w:lineRule="atLeast"/>
        <w:rPr>
          <w:rFonts w:ascii="新細明體" w:eastAsia="新細明體" w:hAnsi="新細明體" w:cs="新細明體"/>
          <w:kern w:val="0"/>
          <w:sz w:val="44"/>
          <w:szCs w:val="44"/>
        </w:rPr>
      </w:pPr>
      <w:r w:rsidRPr="008B2004">
        <w:rPr>
          <w:rFonts w:ascii="微軟正黑體" w:eastAsia="微軟正黑體" w:hAnsi="微軟正黑體" w:cs="新細明體" w:hint="eastAsia"/>
          <w:b/>
          <w:bCs/>
          <w:color w:val="67BA78"/>
          <w:spacing w:val="15"/>
          <w:kern w:val="0"/>
          <w:sz w:val="44"/>
          <w:szCs w:val="44"/>
        </w:rPr>
        <w:t>簡易型一日遊新規範 出遊踏青好夥伴</w:t>
      </w:r>
    </w:p>
    <w:p w:rsidR="008B2004" w:rsidRDefault="008B2004" w:rsidP="008B2004">
      <w:pPr>
        <w:widowControl/>
        <w:spacing w:before="118" w:after="591" w:line="360" w:lineRule="atLeast"/>
        <w:ind w:firstLineChars="200" w:firstLine="540"/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行政院消費者保護會審議通過交通部提報之「簡易型一日遊國內旅遊定型化契約應記載及不得記載事項(草案)」，並經行政院核定在案，</w:t>
      </w:r>
      <w:proofErr w:type="gramStart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俟</w:t>
      </w:r>
      <w:proofErr w:type="gramEnd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交通部公告後，即可上路施行。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     行政院消費者保護處(以下簡稱行政院消保處)表示，本案所稱簡易型一日遊，係指業者於旅遊當日在固定地點(如：捷運站出口)，供消費者現場臨時報名參團的國內團體一日旅遊。草案規範重點如下：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一、強化契約審閱規定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    為使消費者瞭解契約內容，並考量簡易型一日遊具有臨時起意報名參加的特性，明定業者應該在簽約前，充分向消費者說明契約內容，並由雙方簽訂契約或以其他適當方式表示同意，以維護消費者知的權利。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二、明定業者應清楚揭露的資訊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常見旅遊行程、旅遊費用內含項目等資訊記載不明確，導致衍生消費糾紛，因此，明定契約應載明簽約地點、日期、旅遊行程、旅遊費用、消費者集合出發的時間地點及最低組團人數等內容，以充分揭露資訊，杜絕爭議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三、明定出發前解除契約的效果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(</w:t>
      </w:r>
      <w:proofErr w:type="gramStart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一</w:t>
      </w:r>
      <w:proofErr w:type="gramEnd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)消費者在旅遊開始前解除契約者，不得請求退還旅遊費用，且應繳交行政規費並賠償損害。但業者因此可節省或無須支出的費用，應退還消費者。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(二)因不可抗力或不可歸責於雙方當事人之事由致無法出發時，任何一方得解除契約，不負損害賠償責任。但業者應扣除已代繳的行政規費、必要費用後，將餘款退還消費者。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四、明定旅遊內容變更的效果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(</w:t>
      </w:r>
      <w:proofErr w:type="gramStart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一</w:t>
      </w:r>
      <w:proofErr w:type="gramEnd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)因可歸責於業者之事由，致未達成契約所定旅程、交通、餐飲或遊覽項目等事宜時，視可歸責事由輕重程度的不同，消費者得請求業者賠償各該差額一定倍數的違約金，如有難於達預期目的之情形者，並得終止契約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(二)旅遊途中因不可抗力或不可歸責於業者之事由，致無法依預定契約內容履行時，為維護旅遊團體的安全及利益，業者得變更旅程、遊覽項目或更換餐飲、交通工具，所增加的費用，不得向消費者收取；減少的費用，應予退還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五、明定業者協助處理的義務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(</w:t>
      </w:r>
      <w:proofErr w:type="gramStart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一</w:t>
      </w:r>
      <w:proofErr w:type="gramEnd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)消費者在旅遊中發生身體或財產上事故時，業者應盡善良管理人之注意為必要的協助及處理。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lastRenderedPageBreak/>
        <w:t>(二)未經消費者要求或同意，業者不得臨時安排購物行程或於車上兜售。若消費者在業者安排的特定場所購買的物品，有貨價與品質不相當或瑕疵者，得於受領後一個月內，請求業者協助處理。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行政院消保處提醒消費者，參加簡易型一日遊國內團體旅遊前，請注意下列事項：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一、選擇依法登記且領有旅行業執照的合法業者。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二、查詢當日天氣資訊概況、評估自身能力，挑選適合自己參加的行程，並衡量是否自行投保旅遊平安保險。</w:t>
      </w:r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br/>
        <w:t>三、詳細審閱契約內容，留意集合出發時間，避免發生未及隨團出發的情況。</w:t>
      </w:r>
    </w:p>
    <w:p w:rsidR="008B2004" w:rsidRPr="008B2004" w:rsidRDefault="008B2004" w:rsidP="008B2004">
      <w:pPr>
        <w:widowControl/>
        <w:spacing w:before="118" w:after="591" w:line="360" w:lineRule="atLeast"/>
        <w:ind w:firstLineChars="200" w:firstLine="540"/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</w:pPr>
      <w:bookmarkStart w:id="0" w:name="_GoBack"/>
      <w:bookmarkEnd w:id="0"/>
      <w:r w:rsidRPr="008B200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最後，行政院消保處也呼籲業者，所提供的契約內容應符合「簡易型一日遊國內旅遊定型化契約應記載及不得記載事項」規定，如果契約內容與前開規定不合，經令限期改正而屆期不改正者，主管機關可依消費者保護法第56條之1規定處罰。</w:t>
      </w:r>
    </w:p>
    <w:p w:rsidR="008B2004" w:rsidRPr="008B2004" w:rsidRDefault="008B2004" w:rsidP="008B2004">
      <w:pPr>
        <w:spacing w:line="360" w:lineRule="atLeast"/>
        <w:rPr>
          <w:rFonts w:ascii="標楷體" w:eastAsia="標楷體" w:hAnsi="標楷體"/>
          <w:szCs w:val="24"/>
        </w:rPr>
      </w:pPr>
      <w:r w:rsidRPr="008B2004">
        <w:rPr>
          <w:rFonts w:ascii="標楷體" w:eastAsia="標楷體" w:hAnsi="標楷體" w:hint="eastAsia"/>
          <w:szCs w:val="24"/>
        </w:rPr>
        <w:t>資料來源：</w:t>
      </w:r>
      <w:r>
        <w:rPr>
          <w:rFonts w:ascii="標楷體" w:eastAsia="標楷體" w:hAnsi="標楷體" w:hint="eastAsia"/>
          <w:szCs w:val="24"/>
        </w:rPr>
        <w:t>行政院</w:t>
      </w:r>
      <w:r w:rsidRPr="008B2004">
        <w:rPr>
          <w:rFonts w:ascii="標楷體" w:eastAsia="標楷體" w:hAnsi="標楷體" w:hint="eastAsia"/>
          <w:szCs w:val="24"/>
        </w:rPr>
        <w:t>消費者保護處</w:t>
      </w:r>
    </w:p>
    <w:sectPr w:rsidR="008B2004" w:rsidRPr="008B20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04"/>
    <w:rsid w:val="008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2A62"/>
  <w15:chartTrackingRefBased/>
  <w15:docId w15:val="{25050C93-0A9F-41AB-8A99-DC83EA4B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0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436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2022-10-04T01:07:00Z</dcterms:created>
  <dcterms:modified xsi:type="dcterms:W3CDTF">2022-10-04T01:13:00Z</dcterms:modified>
</cp:coreProperties>
</file>