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9DB1" w14:textId="16283546" w:rsidR="00E572E3" w:rsidRDefault="00000000">
      <w:pPr>
        <w:overflowPunct w:val="0"/>
        <w:spacing w:after="240"/>
        <w:jc w:val="center"/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彰化縣「大家來寫村史」著作財產權授權同意書</w:t>
      </w:r>
    </w:p>
    <w:p w14:paraId="14137F66" w14:textId="77777777" w:rsidR="00E572E3" w:rsidRDefault="00000000">
      <w:pPr>
        <w:tabs>
          <w:tab w:val="left" w:pos="9639"/>
        </w:tabs>
        <w:overflowPunct w:val="0"/>
        <w:snapToGrid w:val="0"/>
        <w:spacing w:line="360" w:lineRule="auto"/>
        <w:rPr>
          <w:rFonts w:ascii="Times New Roman" w:eastAsia="標楷體" w:hAnsi="Times New Roman" w:cs="Times New Roman"/>
          <w:sz w:val="32"/>
          <w:szCs w:val="24"/>
          <w:u w:val="single"/>
        </w:rPr>
      </w:pPr>
      <w:r>
        <w:rPr>
          <w:rFonts w:ascii="Times New Roman" w:eastAsia="標楷體" w:hAnsi="Times New Roman" w:cs="Times New Roman"/>
          <w:sz w:val="32"/>
          <w:szCs w:val="24"/>
        </w:rPr>
        <w:t>授權人</w:t>
      </w:r>
      <w:r>
        <w:rPr>
          <w:rFonts w:ascii="Times New Roman" w:eastAsia="標楷體" w:hAnsi="Times New Roman" w:cs="Times New Roman"/>
          <w:sz w:val="32"/>
          <w:szCs w:val="24"/>
        </w:rPr>
        <w:t>(</w:t>
      </w:r>
      <w:r>
        <w:rPr>
          <w:rFonts w:ascii="Times New Roman" w:eastAsia="標楷體" w:hAnsi="Times New Roman" w:cs="Times New Roman"/>
          <w:sz w:val="32"/>
          <w:szCs w:val="24"/>
        </w:rPr>
        <w:t>正楷</w:t>
      </w:r>
      <w:r>
        <w:rPr>
          <w:rFonts w:ascii="Times New Roman" w:eastAsia="標楷體" w:hAnsi="Times New Roman" w:cs="Times New Roman"/>
          <w:sz w:val="32"/>
          <w:szCs w:val="24"/>
        </w:rPr>
        <w:t>)</w:t>
      </w:r>
      <w:r>
        <w:rPr>
          <w:rFonts w:ascii="Times New Roman" w:eastAsia="標楷體" w:hAnsi="Times New Roman" w:cs="Times New Roman"/>
          <w:sz w:val="32"/>
          <w:szCs w:val="24"/>
        </w:rPr>
        <w:t>：</w:t>
      </w:r>
      <w:r>
        <w:rPr>
          <w:rFonts w:ascii="Times New Roman" w:eastAsia="標楷體" w:hAnsi="Times New Roman" w:cs="Times New Roman"/>
          <w:sz w:val="32"/>
          <w:szCs w:val="24"/>
          <w:u w:val="single"/>
        </w:rPr>
        <w:tab/>
      </w:r>
    </w:p>
    <w:p w14:paraId="4B0B1557" w14:textId="77777777" w:rsidR="00E572E3" w:rsidRDefault="00000000">
      <w:pPr>
        <w:tabs>
          <w:tab w:val="left" w:pos="9639"/>
        </w:tabs>
        <w:overflowPunct w:val="0"/>
        <w:snapToGrid w:val="0"/>
        <w:spacing w:line="360" w:lineRule="auto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/>
          <w:sz w:val="32"/>
          <w:szCs w:val="24"/>
        </w:rPr>
        <w:t>出版單位名稱：</w:t>
      </w:r>
      <w:r w:rsidRPr="00854CCE">
        <w:rPr>
          <w:rFonts w:ascii="Times New Roman" w:eastAsia="標楷體" w:hAnsi="Times New Roman" w:cs="Times New Roman"/>
          <w:sz w:val="32"/>
          <w:szCs w:val="32"/>
          <w:u w:val="single"/>
        </w:rPr>
        <w:t>彰化縣文化局</w:t>
      </w:r>
    </w:p>
    <w:p w14:paraId="033E87AC" w14:textId="77777777" w:rsidR="00E572E3" w:rsidRDefault="00000000">
      <w:pPr>
        <w:tabs>
          <w:tab w:val="left" w:pos="9639"/>
        </w:tabs>
        <w:overflowPunct w:val="0"/>
        <w:snapToGrid w:val="0"/>
        <w:spacing w:line="360" w:lineRule="auto"/>
      </w:pPr>
      <w:r>
        <w:rPr>
          <w:rFonts w:ascii="Times New Roman" w:eastAsia="標楷體" w:hAnsi="Times New Roman" w:cs="Times New Roman"/>
          <w:sz w:val="32"/>
          <w:szCs w:val="24"/>
        </w:rPr>
        <w:t>著作名稱</w:t>
      </w:r>
      <w:r w:rsidRPr="00854CCE">
        <w:rPr>
          <w:rFonts w:ascii="Times New Roman" w:eastAsia="標楷體" w:hAnsi="Times New Roman" w:cs="Times New Roman"/>
          <w:sz w:val="32"/>
          <w:szCs w:val="24"/>
        </w:rPr>
        <w:t>：</w:t>
      </w:r>
      <w:r w:rsidRPr="00854CCE">
        <w:rPr>
          <w:rFonts w:ascii="標楷體" w:eastAsia="標楷體" w:hAnsi="標楷體" w:cs="Times New Roman"/>
          <w:sz w:val="32"/>
          <w:szCs w:val="32"/>
          <w:u w:val="single"/>
        </w:rPr>
        <w:t>「</w:t>
      </w:r>
      <w:r w:rsidRPr="00854CCE">
        <w:rPr>
          <w:rFonts w:ascii="標楷體" w:eastAsia="標楷體" w:hAnsi="標楷體" w:cs="Times New Roman"/>
          <w:sz w:val="28"/>
          <w:szCs w:val="28"/>
          <w:u w:val="single"/>
        </w:rPr>
        <w:t>大家來</w:t>
      </w:r>
      <w:proofErr w:type="gramStart"/>
      <w:r w:rsidRPr="00854CCE">
        <w:rPr>
          <w:rFonts w:ascii="標楷體" w:eastAsia="標楷體" w:hAnsi="標楷體" w:cs="Times New Roman"/>
          <w:sz w:val="28"/>
          <w:szCs w:val="28"/>
          <w:u w:val="single"/>
        </w:rPr>
        <w:t>寫村史‧</w:t>
      </w:r>
      <w:proofErr w:type="gramEnd"/>
      <w:r w:rsidRPr="00854CCE">
        <w:rPr>
          <w:rFonts w:ascii="標楷體" w:eastAsia="標楷體" w:hAnsi="標楷體" w:cs="Times New Roman"/>
          <w:sz w:val="28"/>
          <w:szCs w:val="28"/>
          <w:u w:val="single"/>
        </w:rPr>
        <w:t xml:space="preserve">                                 (篇名)」</w:t>
      </w:r>
      <w:r w:rsidRPr="00854CCE">
        <w:rPr>
          <w:rFonts w:ascii="標楷體" w:eastAsia="標楷體" w:hAnsi="標楷體" w:cs="Times New Roman"/>
          <w:sz w:val="32"/>
          <w:szCs w:val="32"/>
          <w:u w:val="single"/>
        </w:rPr>
        <w:tab/>
      </w:r>
    </w:p>
    <w:p w14:paraId="10E77587" w14:textId="6B18B03C" w:rsidR="00E572E3" w:rsidRDefault="00854CCE">
      <w:pPr>
        <w:numPr>
          <w:ilvl w:val="0"/>
          <w:numId w:val="1"/>
        </w:numPr>
        <w:overflowPunct w:val="0"/>
        <w:snapToGrid w:val="0"/>
        <w:rPr>
          <w:rFonts w:ascii="Times New Roman" w:eastAsia="標楷體" w:hAnsi="Times New Roman" w:cs="Times New Roman"/>
          <w:sz w:val="32"/>
          <w:szCs w:val="24"/>
        </w:rPr>
      </w:pPr>
      <w:r w:rsidRPr="00854CCE">
        <w:rPr>
          <w:rFonts w:ascii="標楷體" w:eastAsia="標楷體" w:hAnsi="標楷體" w:cs="Times New Roman" w:hint="eastAsia"/>
          <w:sz w:val="32"/>
          <w:szCs w:val="24"/>
        </w:rPr>
        <w:t>本人授權提供使用，保證前述作品係本人之原始創作，未侵害或抄襲他人之著作，特此聲明；本人如有不實而涉及違反智慧財產權之情事，願依法負擔一切法律責任，並賠償彰化縣文化局及第三方因此所受之損害</w:t>
      </w:r>
      <w:r>
        <w:rPr>
          <w:rFonts w:ascii="Times New Roman" w:eastAsia="標楷體" w:hAnsi="Times New Roman" w:cs="Times New Roman"/>
          <w:sz w:val="32"/>
          <w:szCs w:val="24"/>
        </w:rPr>
        <w:t>。</w:t>
      </w:r>
    </w:p>
    <w:p w14:paraId="1A947DAF" w14:textId="046063B0" w:rsidR="00E572E3" w:rsidRDefault="00000000">
      <w:pPr>
        <w:numPr>
          <w:ilvl w:val="0"/>
          <w:numId w:val="1"/>
        </w:numPr>
        <w:overflowPunct w:val="0"/>
        <w:snapToGrid w:val="0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/>
          <w:sz w:val="32"/>
          <w:szCs w:val="24"/>
        </w:rPr>
        <w:t>本人同意授權</w:t>
      </w:r>
      <w:r w:rsidRPr="00854CCE">
        <w:rPr>
          <w:rFonts w:ascii="標楷體" w:eastAsia="標楷體" w:hAnsi="標楷體" w:cs="Times New Roman"/>
          <w:sz w:val="32"/>
          <w:szCs w:val="32"/>
          <w:u w:val="single"/>
        </w:rPr>
        <w:t>「大家來</w:t>
      </w:r>
      <w:proofErr w:type="gramStart"/>
      <w:r w:rsidRPr="00854CCE">
        <w:rPr>
          <w:rFonts w:ascii="標楷體" w:eastAsia="標楷體" w:hAnsi="標楷體" w:cs="Times New Roman"/>
          <w:sz w:val="32"/>
          <w:szCs w:val="32"/>
          <w:u w:val="single"/>
        </w:rPr>
        <w:t>寫村史‧</w:t>
      </w:r>
      <w:proofErr w:type="gramEnd"/>
      <w:r w:rsidRPr="00854CCE">
        <w:rPr>
          <w:rFonts w:ascii="標楷體" w:eastAsia="標楷體" w:hAnsi="標楷體" w:cs="Times New Roman"/>
          <w:sz w:val="32"/>
          <w:szCs w:val="32"/>
          <w:u w:val="single"/>
        </w:rPr>
        <w:t xml:space="preserve">                    </w:t>
      </w:r>
      <w:r w:rsidRPr="00854CCE">
        <w:rPr>
          <w:rFonts w:ascii="標楷體" w:eastAsia="標楷體" w:hAnsi="標楷體" w:cs="Times New Roman"/>
          <w:sz w:val="28"/>
          <w:szCs w:val="28"/>
          <w:u w:val="single"/>
        </w:rPr>
        <w:t>(篇名)</w:t>
      </w:r>
      <w:r w:rsidRPr="00854CCE">
        <w:rPr>
          <w:rFonts w:ascii="標楷體" w:eastAsia="標楷體" w:hAnsi="標楷體" w:cs="Times New Roman"/>
          <w:sz w:val="32"/>
          <w:szCs w:val="32"/>
          <w:u w:val="single"/>
        </w:rPr>
        <w:t>」</w:t>
      </w:r>
      <w:r w:rsidR="00533FE5">
        <w:rPr>
          <w:rFonts w:ascii="標楷體" w:eastAsia="標楷體" w:hAnsi="標楷體" w:cs="Times New Roman" w:hint="eastAsia"/>
          <w:sz w:val="32"/>
          <w:szCs w:val="32"/>
          <w:u w:val="single"/>
        </w:rPr>
        <w:t>予</w:t>
      </w:r>
      <w:r w:rsidR="00854CCE" w:rsidRPr="00854CCE">
        <w:rPr>
          <w:rFonts w:ascii="Times New Roman" w:eastAsia="標楷體" w:hAnsi="Times New Roman" w:cs="Times New Roman" w:hint="eastAsia"/>
          <w:sz w:val="32"/>
          <w:szCs w:val="24"/>
        </w:rPr>
        <w:t>出版單位，基於文化保存、教育推廣、學術研究、公共展示、數位典藏或其他非營利之公共文化利用目的，</w:t>
      </w:r>
      <w:r w:rsidR="00F961D3" w:rsidRPr="00854CCE">
        <w:rPr>
          <w:rFonts w:ascii="Times New Roman" w:eastAsia="標楷體" w:hAnsi="Times New Roman" w:cs="Times New Roman" w:hint="eastAsia"/>
          <w:sz w:val="32"/>
          <w:szCs w:val="24"/>
        </w:rPr>
        <w:t>得以無償、非專屬、永久之方式，</w:t>
      </w:r>
      <w:r w:rsidR="00854CCE" w:rsidRPr="00854CCE">
        <w:rPr>
          <w:rFonts w:ascii="Times New Roman" w:eastAsia="標楷體" w:hAnsi="Times New Roman" w:cs="Times New Roman" w:hint="eastAsia"/>
          <w:sz w:val="32"/>
          <w:szCs w:val="24"/>
        </w:rPr>
        <w:t>行使下列著作財產權</w:t>
      </w:r>
      <w:r>
        <w:rPr>
          <w:rFonts w:ascii="Times New Roman" w:eastAsia="標楷體" w:hAnsi="Times New Roman" w:cs="Times New Roman"/>
          <w:sz w:val="32"/>
          <w:szCs w:val="24"/>
        </w:rPr>
        <w:t>：</w:t>
      </w:r>
    </w:p>
    <w:p w14:paraId="4DA6718C" w14:textId="37466B56" w:rsidR="00E572E3" w:rsidRDefault="00854CCE">
      <w:pPr>
        <w:numPr>
          <w:ilvl w:val="1"/>
          <w:numId w:val="1"/>
        </w:numPr>
        <w:overflowPunct w:val="0"/>
        <w:snapToGrid w:val="0"/>
        <w:rPr>
          <w:rFonts w:ascii="Times New Roman" w:eastAsia="標楷體" w:hAnsi="Times New Roman" w:cs="Times New Roman"/>
          <w:sz w:val="32"/>
          <w:szCs w:val="24"/>
        </w:rPr>
      </w:pPr>
      <w:r w:rsidRPr="00854CCE">
        <w:rPr>
          <w:rFonts w:ascii="Times New Roman" w:eastAsia="標楷體" w:hAnsi="Times New Roman" w:cs="Times New Roman" w:hint="eastAsia"/>
          <w:sz w:val="32"/>
          <w:szCs w:val="24"/>
        </w:rPr>
        <w:t>於本專輯及其衍生出版品中，進行發行、展示、典藏、推廣及銷售（非營利目的）</w:t>
      </w:r>
      <w:r>
        <w:rPr>
          <w:rFonts w:ascii="Times New Roman" w:eastAsia="標楷體" w:hAnsi="Times New Roman" w:cs="Times New Roman"/>
          <w:sz w:val="32"/>
          <w:szCs w:val="24"/>
        </w:rPr>
        <w:t>。</w:t>
      </w:r>
    </w:p>
    <w:p w14:paraId="055EF2F0" w14:textId="38A801BC" w:rsidR="00E572E3" w:rsidRDefault="00854CCE">
      <w:pPr>
        <w:numPr>
          <w:ilvl w:val="1"/>
          <w:numId w:val="1"/>
        </w:numPr>
        <w:overflowPunct w:val="0"/>
        <w:snapToGrid w:val="0"/>
        <w:rPr>
          <w:rFonts w:ascii="Times New Roman" w:eastAsia="標楷體" w:hAnsi="Times New Roman" w:cs="Times New Roman"/>
          <w:sz w:val="32"/>
          <w:szCs w:val="24"/>
        </w:rPr>
      </w:pPr>
      <w:r w:rsidRPr="00854CCE">
        <w:rPr>
          <w:rFonts w:ascii="Times New Roman" w:eastAsia="標楷體" w:hAnsi="Times New Roman" w:cs="Times New Roman" w:hint="eastAsia"/>
          <w:sz w:val="32"/>
          <w:szCs w:val="24"/>
        </w:rPr>
        <w:t>得以印刷、電子格式、網路平台、多媒體、資料庫、其他媒體或未來開發之任何形式，不限地域、時間、次數，利用本作品內容，行使重製、散布、公開傳輸、保存、轉載、編輯及改作之權利</w:t>
      </w:r>
      <w:r>
        <w:rPr>
          <w:rFonts w:ascii="Times New Roman" w:eastAsia="標楷體" w:hAnsi="Times New Roman" w:cs="Times New Roman"/>
          <w:sz w:val="32"/>
          <w:szCs w:val="24"/>
        </w:rPr>
        <w:t>。</w:t>
      </w:r>
    </w:p>
    <w:p w14:paraId="790AB236" w14:textId="5BAD57D8" w:rsidR="00854CCE" w:rsidRDefault="00854CCE">
      <w:pPr>
        <w:numPr>
          <w:ilvl w:val="1"/>
          <w:numId w:val="1"/>
        </w:numPr>
        <w:overflowPunct w:val="0"/>
        <w:snapToGrid w:val="0"/>
        <w:rPr>
          <w:rFonts w:ascii="Times New Roman" w:eastAsia="標楷體" w:hAnsi="Times New Roman" w:cs="Times New Roman"/>
          <w:sz w:val="32"/>
          <w:szCs w:val="24"/>
        </w:rPr>
      </w:pPr>
      <w:r w:rsidRPr="00854CCE">
        <w:rPr>
          <w:rFonts w:ascii="Times New Roman" w:eastAsia="標楷體" w:hAnsi="Times New Roman" w:cs="Times New Roman" w:hint="eastAsia"/>
          <w:sz w:val="32"/>
          <w:szCs w:val="24"/>
        </w:rPr>
        <w:t>依著作權法第</w:t>
      </w:r>
      <w:r w:rsidRPr="00854CCE">
        <w:rPr>
          <w:rFonts w:ascii="Times New Roman" w:eastAsia="標楷體" w:hAnsi="Times New Roman" w:cs="Times New Roman" w:hint="eastAsia"/>
          <w:sz w:val="32"/>
          <w:szCs w:val="24"/>
        </w:rPr>
        <w:t xml:space="preserve"> 37 </w:t>
      </w:r>
      <w:r w:rsidRPr="00854CCE">
        <w:rPr>
          <w:rFonts w:ascii="Times New Roman" w:eastAsia="標楷體" w:hAnsi="Times New Roman" w:cs="Times New Roman" w:hint="eastAsia"/>
          <w:sz w:val="32"/>
          <w:szCs w:val="24"/>
        </w:rPr>
        <w:t>條規定，出版單位得就前述授權權利之全部或一部，基於前述非營利之文化或公共利用目的，再授權第三人利用；</w:t>
      </w:r>
      <w:proofErr w:type="gramStart"/>
      <w:r w:rsidRPr="00854CCE">
        <w:rPr>
          <w:rFonts w:ascii="Times New Roman" w:eastAsia="標楷體" w:hAnsi="Times New Roman" w:cs="Times New Roman" w:hint="eastAsia"/>
          <w:sz w:val="32"/>
          <w:szCs w:val="24"/>
        </w:rPr>
        <w:t>受再授權</w:t>
      </w:r>
      <w:proofErr w:type="gramEnd"/>
      <w:r w:rsidRPr="00854CCE">
        <w:rPr>
          <w:rFonts w:ascii="Times New Roman" w:eastAsia="標楷體" w:hAnsi="Times New Roman" w:cs="Times New Roman" w:hint="eastAsia"/>
          <w:sz w:val="32"/>
          <w:szCs w:val="24"/>
        </w:rPr>
        <w:t>之第三人，亦應遵守本同意書之各項約定</w:t>
      </w:r>
    </w:p>
    <w:p w14:paraId="0F46E292" w14:textId="435EE658" w:rsidR="00854CCE" w:rsidRDefault="00854CCE">
      <w:pPr>
        <w:numPr>
          <w:ilvl w:val="0"/>
          <w:numId w:val="1"/>
        </w:numPr>
        <w:overflowPunct w:val="0"/>
        <w:snapToGrid w:val="0"/>
        <w:rPr>
          <w:rFonts w:ascii="Times New Roman" w:eastAsia="標楷體" w:hAnsi="Times New Roman" w:cs="Times New Roman"/>
          <w:sz w:val="32"/>
          <w:szCs w:val="24"/>
        </w:rPr>
      </w:pPr>
      <w:r w:rsidRPr="00854CCE">
        <w:rPr>
          <w:rFonts w:ascii="Times New Roman" w:eastAsia="標楷體" w:hAnsi="Times New Roman" w:cs="Times New Roman" w:hint="eastAsia"/>
          <w:sz w:val="32"/>
          <w:szCs w:val="24"/>
        </w:rPr>
        <w:t>本人如有自行集結出版、再授權第三人，或其他足以影響文化局出版、推廣、典藏或公共利用計畫之利用行為，將事前以適當方式知會出版單位，以利雙方就利用方式、時間及標示方式等內涵進行必要之協調，避免產生混淆、重複利用或影響公共文化推廣之情形</w:t>
      </w:r>
    </w:p>
    <w:p w14:paraId="269A83F5" w14:textId="4F90D08B" w:rsidR="00E572E3" w:rsidRPr="00181A61" w:rsidRDefault="00854CCE" w:rsidP="00181A61">
      <w:pPr>
        <w:numPr>
          <w:ilvl w:val="0"/>
          <w:numId w:val="1"/>
        </w:numPr>
        <w:overflowPunct w:val="0"/>
        <w:snapToGrid w:val="0"/>
        <w:rPr>
          <w:rFonts w:ascii="Times New Roman" w:eastAsia="標楷體" w:hAnsi="Times New Roman" w:cs="Times New Roman"/>
          <w:sz w:val="32"/>
          <w:szCs w:val="24"/>
        </w:rPr>
      </w:pPr>
      <w:r w:rsidRPr="00854CCE">
        <w:rPr>
          <w:rFonts w:ascii="Times New Roman" w:eastAsia="標楷體" w:hAnsi="Times New Roman" w:cs="Times New Roman" w:hint="eastAsia"/>
          <w:sz w:val="32"/>
          <w:szCs w:val="24"/>
        </w:rPr>
        <w:t>前述著作之著作人格權仍屬於作者所有。</w:t>
      </w:r>
      <w:r w:rsidRPr="00181A61">
        <w:rPr>
          <w:rFonts w:ascii="Times New Roman" w:eastAsia="標楷體" w:hAnsi="Times New Roman" w:cs="Times New Roman" w:hint="eastAsia"/>
          <w:sz w:val="32"/>
          <w:szCs w:val="24"/>
        </w:rPr>
        <w:t>出版單位或經其再授權之第三人於利用本著作時，應以適當方式標示作者姓名，並不得以歪曲、貶損或其他有損作者名譽之方式利用本著作；本人並保證有權為本同意書之各項授權</w:t>
      </w:r>
      <w:r w:rsidRPr="00181A61">
        <w:rPr>
          <w:rFonts w:ascii="Times New Roman" w:eastAsia="標楷體" w:hAnsi="Times New Roman" w:cs="Times New Roman"/>
          <w:sz w:val="32"/>
          <w:szCs w:val="24"/>
        </w:rPr>
        <w:t>。</w:t>
      </w:r>
    </w:p>
    <w:p w14:paraId="10C50C46" w14:textId="77777777" w:rsidR="00E572E3" w:rsidRDefault="00E572E3">
      <w:pPr>
        <w:overflowPunct w:val="0"/>
        <w:snapToGrid w:val="0"/>
        <w:rPr>
          <w:rFonts w:ascii="Times New Roman" w:eastAsia="標楷體" w:hAnsi="Times New Roman" w:cs="Times New Roman"/>
          <w:sz w:val="32"/>
          <w:szCs w:val="24"/>
        </w:rPr>
      </w:pPr>
    </w:p>
    <w:p w14:paraId="72748ABB" w14:textId="77777777" w:rsidR="00E572E3" w:rsidRDefault="00000000">
      <w:pPr>
        <w:overflowPunct w:val="0"/>
        <w:snapToGrid w:val="0"/>
        <w:rPr>
          <w:rFonts w:ascii="Times New Roman" w:eastAsia="標楷體" w:hAnsi="Times New Roman" w:cs="Times New Roman"/>
          <w:sz w:val="32"/>
          <w:szCs w:val="24"/>
        </w:rPr>
      </w:pPr>
      <w:r>
        <w:rPr>
          <w:rFonts w:ascii="Times New Roman" w:eastAsia="標楷體" w:hAnsi="Times New Roman" w:cs="Times New Roman"/>
          <w:sz w:val="32"/>
          <w:szCs w:val="24"/>
        </w:rPr>
        <w:lastRenderedPageBreak/>
        <w:t>此致　　彰化縣文化局</w:t>
      </w:r>
    </w:p>
    <w:p w14:paraId="7BFB15B3" w14:textId="77777777" w:rsidR="00E572E3" w:rsidRDefault="00E572E3">
      <w:pPr>
        <w:overflowPunct w:val="0"/>
        <w:spacing w:before="120"/>
        <w:rPr>
          <w:rFonts w:ascii="Times New Roman" w:eastAsia="標楷體" w:hAnsi="Times New Roman" w:cs="Times New Roman"/>
          <w:sz w:val="32"/>
          <w:szCs w:val="24"/>
        </w:rPr>
      </w:pPr>
    </w:p>
    <w:p w14:paraId="6A7C7846" w14:textId="77777777" w:rsidR="00E572E3" w:rsidRDefault="00000000">
      <w:pPr>
        <w:tabs>
          <w:tab w:val="left" w:pos="4395"/>
          <w:tab w:val="left" w:pos="9639"/>
        </w:tabs>
        <w:overflowPunct w:val="0"/>
        <w:snapToGrid w:val="0"/>
        <w:spacing w:line="360" w:lineRule="auto"/>
        <w:rPr>
          <w:rFonts w:ascii="Times New Roman" w:eastAsia="標楷體" w:hAnsi="Times New Roman" w:cs="Times New Roman"/>
          <w:sz w:val="32"/>
          <w:szCs w:val="24"/>
          <w:u w:val="single"/>
        </w:rPr>
      </w:pPr>
      <w:r>
        <w:rPr>
          <w:rFonts w:ascii="Times New Roman" w:eastAsia="標楷體" w:hAnsi="Times New Roman" w:cs="Times New Roman"/>
          <w:sz w:val="32"/>
          <w:szCs w:val="24"/>
        </w:rPr>
        <w:t>立授權書人：</w:t>
      </w:r>
      <w:r>
        <w:rPr>
          <w:rFonts w:ascii="Times New Roman" w:eastAsia="標楷體" w:hAnsi="Times New Roman" w:cs="Times New Roman"/>
          <w:sz w:val="32"/>
          <w:szCs w:val="24"/>
          <w:u w:val="single"/>
        </w:rPr>
        <w:tab/>
      </w:r>
      <w:r>
        <w:rPr>
          <w:rFonts w:ascii="Times New Roman" w:eastAsia="標楷體" w:hAnsi="Times New Roman" w:cs="Times New Roman"/>
          <w:sz w:val="32"/>
          <w:szCs w:val="24"/>
        </w:rPr>
        <w:t>(</w:t>
      </w:r>
      <w:r>
        <w:rPr>
          <w:rFonts w:ascii="Times New Roman" w:eastAsia="標楷體" w:hAnsi="Times New Roman" w:cs="Times New Roman"/>
          <w:sz w:val="32"/>
          <w:szCs w:val="24"/>
        </w:rPr>
        <w:t>簽章</w:t>
      </w:r>
      <w:r>
        <w:rPr>
          <w:rFonts w:ascii="Times New Roman" w:eastAsia="標楷體" w:hAnsi="Times New Roman" w:cs="Times New Roman"/>
          <w:sz w:val="32"/>
          <w:szCs w:val="24"/>
        </w:rPr>
        <w:t>)</w:t>
      </w:r>
      <w:r>
        <w:rPr>
          <w:rFonts w:ascii="Times New Roman" w:eastAsia="標楷體" w:hAnsi="Times New Roman" w:cs="Times New Roman"/>
          <w:sz w:val="32"/>
          <w:szCs w:val="24"/>
        </w:rPr>
        <w:t>，身分證字號：</w:t>
      </w:r>
      <w:r>
        <w:rPr>
          <w:rFonts w:ascii="Times New Roman" w:eastAsia="標楷體" w:hAnsi="Times New Roman" w:cs="Times New Roman"/>
          <w:sz w:val="32"/>
          <w:szCs w:val="24"/>
          <w:u w:val="single"/>
        </w:rPr>
        <w:tab/>
      </w:r>
    </w:p>
    <w:p w14:paraId="441F0632" w14:textId="77777777" w:rsidR="00E572E3" w:rsidRDefault="00000000">
      <w:pPr>
        <w:tabs>
          <w:tab w:val="left" w:pos="9639"/>
        </w:tabs>
        <w:overflowPunct w:val="0"/>
        <w:snapToGrid w:val="0"/>
        <w:spacing w:line="360" w:lineRule="auto"/>
        <w:rPr>
          <w:rFonts w:ascii="Times New Roman" w:eastAsia="標楷體" w:hAnsi="Times New Roman" w:cs="Times New Roman"/>
          <w:sz w:val="32"/>
          <w:szCs w:val="24"/>
          <w:u w:val="single"/>
        </w:rPr>
      </w:pPr>
      <w:r>
        <w:rPr>
          <w:rFonts w:ascii="Times New Roman" w:eastAsia="標楷體" w:hAnsi="Times New Roman" w:cs="Times New Roman"/>
          <w:sz w:val="32"/>
          <w:szCs w:val="24"/>
        </w:rPr>
        <w:t>戶籍</w:t>
      </w:r>
      <w:r>
        <w:rPr>
          <w:rFonts w:ascii="Times New Roman" w:eastAsia="標楷體" w:hAnsi="Times New Roman" w:cs="Times New Roman"/>
          <w:sz w:val="32"/>
          <w:szCs w:val="24"/>
        </w:rPr>
        <w:t>(</w:t>
      </w:r>
      <w:r>
        <w:rPr>
          <w:rFonts w:ascii="Times New Roman" w:eastAsia="標楷體" w:hAnsi="Times New Roman" w:cs="Times New Roman"/>
          <w:sz w:val="32"/>
          <w:szCs w:val="24"/>
        </w:rPr>
        <w:t>永久</w:t>
      </w:r>
      <w:r>
        <w:rPr>
          <w:rFonts w:ascii="Times New Roman" w:eastAsia="標楷體" w:hAnsi="Times New Roman" w:cs="Times New Roman"/>
          <w:sz w:val="32"/>
          <w:szCs w:val="24"/>
        </w:rPr>
        <w:t>)</w:t>
      </w:r>
      <w:r>
        <w:rPr>
          <w:rFonts w:ascii="Times New Roman" w:eastAsia="標楷體" w:hAnsi="Times New Roman" w:cs="Times New Roman"/>
          <w:sz w:val="32"/>
          <w:szCs w:val="24"/>
        </w:rPr>
        <w:t>地址：</w:t>
      </w:r>
    </w:p>
    <w:p w14:paraId="753D9429" w14:textId="77777777" w:rsidR="00E572E3" w:rsidRDefault="00000000">
      <w:pPr>
        <w:tabs>
          <w:tab w:val="left" w:pos="4395"/>
          <w:tab w:val="left" w:pos="9639"/>
        </w:tabs>
        <w:overflowPunct w:val="0"/>
        <w:snapToGrid w:val="0"/>
        <w:spacing w:line="360" w:lineRule="auto"/>
        <w:rPr>
          <w:rFonts w:ascii="Times New Roman" w:eastAsia="標楷體" w:hAnsi="Times New Roman" w:cs="Times New Roman"/>
          <w:sz w:val="32"/>
          <w:szCs w:val="24"/>
          <w:u w:val="single"/>
        </w:rPr>
      </w:pPr>
      <w:r>
        <w:rPr>
          <w:rFonts w:ascii="Times New Roman" w:eastAsia="標楷體" w:hAnsi="Times New Roman" w:cs="Times New Roman"/>
          <w:sz w:val="32"/>
          <w:szCs w:val="24"/>
        </w:rPr>
        <w:t>聯絡電話：</w:t>
      </w:r>
    </w:p>
    <w:p w14:paraId="5669ED97" w14:textId="77777777" w:rsidR="00E572E3" w:rsidRDefault="00000000">
      <w:pPr>
        <w:tabs>
          <w:tab w:val="left" w:pos="9639"/>
        </w:tabs>
        <w:overflowPunct w:val="0"/>
        <w:snapToGrid w:val="0"/>
        <w:spacing w:line="360" w:lineRule="auto"/>
        <w:rPr>
          <w:rFonts w:ascii="Times New Roman" w:eastAsia="標楷體" w:hAnsi="Times New Roman" w:cs="Times New Roman"/>
          <w:sz w:val="32"/>
          <w:szCs w:val="24"/>
          <w:u w:val="single"/>
        </w:rPr>
      </w:pPr>
      <w:r>
        <w:rPr>
          <w:rFonts w:ascii="Times New Roman" w:eastAsia="標楷體" w:hAnsi="Times New Roman" w:cs="Times New Roman"/>
          <w:sz w:val="32"/>
          <w:szCs w:val="24"/>
        </w:rPr>
        <w:t>電子信箱：</w:t>
      </w:r>
    </w:p>
    <w:p w14:paraId="38CCAE12" w14:textId="77777777" w:rsidR="00E572E3" w:rsidRDefault="00E572E3">
      <w:pPr>
        <w:overflowPunct w:val="0"/>
        <w:snapToGrid w:val="0"/>
        <w:spacing w:line="360" w:lineRule="auto"/>
        <w:rPr>
          <w:rFonts w:ascii="Times New Roman" w:eastAsia="標楷體" w:hAnsi="Times New Roman" w:cs="Times New Roman"/>
          <w:sz w:val="32"/>
          <w:szCs w:val="24"/>
        </w:rPr>
      </w:pPr>
    </w:p>
    <w:p w14:paraId="1F3EB7D1" w14:textId="77777777" w:rsidR="00E572E3" w:rsidRDefault="00000000">
      <w:pPr>
        <w:overflowPunct w:val="0"/>
        <w:snapToGrid w:val="0"/>
        <w:spacing w:line="360" w:lineRule="auto"/>
        <w:jc w:val="center"/>
      </w:pPr>
      <w:bookmarkStart w:id="0" w:name="_Hlk56269867"/>
      <w:r>
        <w:rPr>
          <w:rFonts w:ascii="Times New Roman" w:eastAsia="標楷體" w:hAnsi="Times New Roman" w:cs="Times New Roman"/>
          <w:sz w:val="32"/>
          <w:szCs w:val="24"/>
        </w:rPr>
        <w:t>中華民國　　　年　　　月　　　日</w:t>
      </w:r>
      <w:bookmarkEnd w:id="0"/>
    </w:p>
    <w:sectPr w:rsidR="00E572E3">
      <w:footerReference w:type="default" r:id="rId7"/>
      <w:pgSz w:w="11906" w:h="16838"/>
      <w:pgMar w:top="1440" w:right="1080" w:bottom="1440" w:left="1080" w:header="0" w:footer="79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FC7FA" w14:textId="77777777" w:rsidR="00FE4E09" w:rsidRDefault="00FE4E09">
      <w:r>
        <w:separator/>
      </w:r>
    </w:p>
  </w:endnote>
  <w:endnote w:type="continuationSeparator" w:id="0">
    <w:p w14:paraId="192952CB" w14:textId="77777777" w:rsidR="00FE4E09" w:rsidRDefault="00FE4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思源黑體 TW">
    <w:altName w:val="微軟正黑體"/>
    <w:panose1 w:val="020B0500000000000000"/>
    <w:charset w:val="88"/>
    <w:family w:val="swiss"/>
    <w:notTrueType/>
    <w:pitch w:val="variable"/>
    <w:sig w:usb0="20000287" w:usb1="2ADF3C10" w:usb2="00000016" w:usb3="00000000" w:csb0="00120107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F97A4" w14:textId="77777777" w:rsidR="00E572E3" w:rsidRDefault="00000000">
    <w:pPr>
      <w:pStyle w:val="ab"/>
      <w:jc w:val="center"/>
    </w:pPr>
    <w:r>
      <w:rPr>
        <w:rFonts w:ascii="Lucida Console" w:hAnsi="Lucida Console"/>
        <w:sz w:val="24"/>
        <w:szCs w:val="24"/>
      </w:rPr>
      <w:fldChar w:fldCharType="begin"/>
    </w:r>
    <w:r>
      <w:rPr>
        <w:rFonts w:ascii="Lucida Console" w:hAnsi="Lucida Console"/>
        <w:sz w:val="24"/>
        <w:szCs w:val="24"/>
      </w:rPr>
      <w:instrText>PAGE</w:instrText>
    </w:r>
    <w:r>
      <w:rPr>
        <w:rFonts w:ascii="Lucida Console" w:hAnsi="Lucida Console"/>
        <w:sz w:val="24"/>
        <w:szCs w:val="24"/>
      </w:rPr>
      <w:fldChar w:fldCharType="separate"/>
    </w:r>
    <w:r>
      <w:rPr>
        <w:rFonts w:ascii="Lucida Console" w:hAnsi="Lucida Console"/>
        <w:sz w:val="24"/>
        <w:szCs w:val="24"/>
      </w:rPr>
      <w:t>1</w:t>
    </w:r>
    <w:r>
      <w:rPr>
        <w:rFonts w:ascii="Lucida Console" w:hAnsi="Lucida Console"/>
        <w:sz w:val="24"/>
        <w:szCs w:val="24"/>
      </w:rPr>
      <w:fldChar w:fldCharType="end"/>
    </w:r>
  </w:p>
  <w:p w14:paraId="5D6964D0" w14:textId="77777777" w:rsidR="00E572E3" w:rsidRDefault="00E572E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EBC05" w14:textId="77777777" w:rsidR="00FE4E09" w:rsidRDefault="00FE4E09">
      <w:r>
        <w:separator/>
      </w:r>
    </w:p>
  </w:footnote>
  <w:footnote w:type="continuationSeparator" w:id="0">
    <w:p w14:paraId="25CA8CE0" w14:textId="77777777" w:rsidR="00FE4E09" w:rsidRDefault="00FE4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377AA"/>
    <w:multiLevelType w:val="multilevel"/>
    <w:tmpl w:val="08981024"/>
    <w:lvl w:ilvl="0">
      <w:start w:val="1"/>
      <w:numFmt w:val="taiwaneseCountingThousand"/>
      <w:lvlText w:val="%1、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907"/>
        </w:tabs>
        <w:ind w:left="907" w:hanging="340"/>
      </w:pPr>
    </w:lvl>
    <w:lvl w:ilvl="2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8B3131"/>
    <w:multiLevelType w:val="multilevel"/>
    <w:tmpl w:val="B588B7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51257797">
    <w:abstractNumId w:val="0"/>
  </w:num>
  <w:num w:numId="2" w16cid:durableId="1939680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E3"/>
    <w:rsid w:val="0013456F"/>
    <w:rsid w:val="00181A61"/>
    <w:rsid w:val="003A6BDF"/>
    <w:rsid w:val="004C0F01"/>
    <w:rsid w:val="005248D9"/>
    <w:rsid w:val="00533FE5"/>
    <w:rsid w:val="005658F4"/>
    <w:rsid w:val="00593E90"/>
    <w:rsid w:val="00714F2F"/>
    <w:rsid w:val="00854CCE"/>
    <w:rsid w:val="008C65B9"/>
    <w:rsid w:val="008E2D92"/>
    <w:rsid w:val="00972AEC"/>
    <w:rsid w:val="00BB5123"/>
    <w:rsid w:val="00C50D7A"/>
    <w:rsid w:val="00E572E3"/>
    <w:rsid w:val="00E85BBC"/>
    <w:rsid w:val="00EE4EB3"/>
    <w:rsid w:val="00EF3B1B"/>
    <w:rsid w:val="00F961D3"/>
    <w:rsid w:val="00FE4E09"/>
    <w:rsid w:val="00FF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2F44E"/>
  <w15:docId w15:val="{0EFC98A5-43B8-4A67-A4E0-3DBFBD53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尾 字元"/>
    <w:basedOn w:val="a0"/>
    <w:uiPriority w:val="99"/>
    <w:qFormat/>
    <w:rsid w:val="002F1C1B"/>
    <w:rPr>
      <w:rFonts w:ascii="Times New Roman" w:eastAsia="新細明體" w:hAnsi="Times New Roman" w:cs="Times New Roman"/>
      <w:sz w:val="20"/>
      <w:szCs w:val="20"/>
    </w:rPr>
  </w:style>
  <w:style w:type="character" w:styleId="a4">
    <w:name w:val="page number"/>
    <w:basedOn w:val="a0"/>
    <w:qFormat/>
    <w:rsid w:val="002F1C1B"/>
  </w:style>
  <w:style w:type="character" w:customStyle="1" w:styleId="a5">
    <w:name w:val="頁首 字元"/>
    <w:basedOn w:val="a0"/>
    <w:uiPriority w:val="99"/>
    <w:qFormat/>
    <w:rsid w:val="0024250B"/>
    <w:rPr>
      <w:sz w:val="20"/>
      <w:szCs w:val="20"/>
    </w:rPr>
  </w:style>
  <w:style w:type="character" w:customStyle="1" w:styleId="ListLabel1">
    <w:name w:val="ListLabel 1"/>
    <w:qFormat/>
    <w:rPr>
      <w:b w:val="0"/>
      <w:i w:val="0"/>
      <w:sz w:val="24"/>
      <w:szCs w:val="28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思源黑體 TW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思源黑體 TW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思源黑體 TW"/>
      <w:i/>
      <w:iCs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思源黑體 TW"/>
    </w:rPr>
  </w:style>
  <w:style w:type="paragraph" w:styleId="ab">
    <w:name w:val="footer"/>
    <w:basedOn w:val="a"/>
    <w:uiPriority w:val="99"/>
    <w:rsid w:val="002F1C1B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paragraph" w:styleId="ac">
    <w:name w:val="header"/>
    <w:basedOn w:val="a"/>
    <w:uiPriority w:val="99"/>
    <w:unhideWhenUsed/>
    <w:rsid w:val="0024250B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林舒榆</dc:creator>
  <dc:description/>
  <cp:lastModifiedBy>文化局 彰化縣</cp:lastModifiedBy>
  <cp:revision>11</cp:revision>
  <cp:lastPrinted>2025-12-24T00:44:00Z</cp:lastPrinted>
  <dcterms:created xsi:type="dcterms:W3CDTF">2021-01-15T10:10:00Z</dcterms:created>
  <dcterms:modified xsi:type="dcterms:W3CDTF">2026-01-15T01:39:00Z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